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29B5B" w14:textId="3AE3F8AA" w:rsidR="00222D2C" w:rsidRPr="00365086" w:rsidRDefault="00E46256" w:rsidP="00E46256">
      <w:pPr>
        <w:jc w:val="center"/>
        <w:rPr>
          <w:rFonts w:ascii="Verdana" w:hAnsi="Verdana"/>
        </w:rPr>
      </w:pPr>
      <w:bookmarkStart w:id="0" w:name="_Hlk127015062"/>
      <w:bookmarkStart w:id="1" w:name="_Hlk127015198"/>
      <w:r>
        <w:rPr>
          <w:noProof/>
        </w:rPr>
        <w:drawing>
          <wp:inline distT="0" distB="0" distL="0" distR="0" wp14:anchorId="56C774F6" wp14:editId="3CDEEE17">
            <wp:extent cx="1838325" cy="107632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838325" cy="1076325"/>
                    </a:xfrm>
                    <a:prstGeom prst="rect">
                      <a:avLst/>
                    </a:prstGeom>
                  </pic:spPr>
                </pic:pic>
              </a:graphicData>
            </a:graphic>
          </wp:inline>
        </w:drawing>
      </w:r>
    </w:p>
    <w:p w14:paraId="18FE92E1" w14:textId="77777777" w:rsidR="00222D2C" w:rsidRPr="00365086" w:rsidRDefault="00222D2C" w:rsidP="00222D2C">
      <w:pPr>
        <w:jc w:val="center"/>
        <w:rPr>
          <w:rFonts w:ascii="Verdana" w:hAnsi="Verdana"/>
        </w:rPr>
      </w:pPr>
    </w:p>
    <w:p w14:paraId="79558AA5" w14:textId="77777777" w:rsidR="00222D2C" w:rsidRPr="00365086" w:rsidRDefault="00222D2C" w:rsidP="00222D2C">
      <w:pPr>
        <w:jc w:val="center"/>
        <w:rPr>
          <w:rFonts w:ascii="Verdana" w:hAnsi="Verdana"/>
        </w:rPr>
      </w:pPr>
    </w:p>
    <w:p w14:paraId="61B4C2AB" w14:textId="77777777" w:rsidR="00222D2C" w:rsidRPr="00365086" w:rsidRDefault="00222D2C" w:rsidP="00222D2C">
      <w:pPr>
        <w:jc w:val="center"/>
        <w:rPr>
          <w:rFonts w:ascii="Verdana" w:hAnsi="Verdana"/>
          <w:b/>
          <w:bCs/>
        </w:rPr>
      </w:pPr>
      <w:r w:rsidRPr="00365086">
        <w:rPr>
          <w:rFonts w:ascii="Verdana" w:hAnsi="Verdana"/>
          <w:b/>
          <w:bCs/>
        </w:rPr>
        <w:t xml:space="preserve">NOTICE OF DATA SECURITY INCIDENT </w:t>
      </w:r>
    </w:p>
    <w:p w14:paraId="6E9CF528" w14:textId="77777777" w:rsidR="00222D2C" w:rsidRPr="00365086" w:rsidRDefault="00222D2C" w:rsidP="00222D2C">
      <w:pPr>
        <w:jc w:val="center"/>
        <w:rPr>
          <w:rFonts w:ascii="Verdana" w:hAnsi="Verdana"/>
        </w:rPr>
      </w:pPr>
    </w:p>
    <w:p w14:paraId="1675F3F9" w14:textId="77777777" w:rsidR="00222D2C" w:rsidRPr="00365086" w:rsidRDefault="00222D2C" w:rsidP="00222D2C">
      <w:pPr>
        <w:jc w:val="center"/>
        <w:rPr>
          <w:rFonts w:ascii="Verdana" w:hAnsi="Verdana"/>
          <w:b/>
          <w:bCs/>
          <w:u w:val="single"/>
        </w:rPr>
      </w:pPr>
      <w:r w:rsidRPr="00365086">
        <w:rPr>
          <w:rFonts w:ascii="Verdana" w:hAnsi="Verdana"/>
          <w:b/>
          <w:bCs/>
          <w:u w:val="single"/>
        </w:rPr>
        <w:t>General Frequently Asked Questions (“FAQs”)</w:t>
      </w:r>
    </w:p>
    <w:p w14:paraId="461D556C" w14:textId="77777777" w:rsidR="00222D2C" w:rsidRPr="00365086" w:rsidRDefault="00222D2C" w:rsidP="00222D2C">
      <w:pPr>
        <w:jc w:val="center"/>
        <w:rPr>
          <w:rFonts w:ascii="Verdana" w:hAnsi="Verdana"/>
          <w:b/>
          <w:bCs/>
          <w:u w:val="single"/>
        </w:rPr>
      </w:pPr>
    </w:p>
    <w:p w14:paraId="6E62F263" w14:textId="77777777" w:rsidR="00222D2C" w:rsidRPr="00365086" w:rsidRDefault="00222D2C" w:rsidP="00222D2C">
      <w:pPr>
        <w:rPr>
          <w:rFonts w:ascii="Verdana" w:hAnsi="Verdana"/>
          <w:b/>
          <w:bCs/>
          <w:u w:val="single"/>
        </w:rPr>
      </w:pPr>
    </w:p>
    <w:p w14:paraId="64F9BE38" w14:textId="77777777" w:rsidR="00222D2C" w:rsidRPr="00365086"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sidRPr="00365086">
        <w:rPr>
          <w:rFonts w:ascii="Verdana" w:eastAsiaTheme="majorEastAsia" w:hAnsi="Verdana" w:cstheme="majorBidi"/>
          <w:color w:val="4472C4" w:themeColor="accent1"/>
          <w:sz w:val="24"/>
          <w:szCs w:val="24"/>
          <w:lang w:val="en-US"/>
        </w:rPr>
        <w:t>Who is AKW?</w:t>
      </w:r>
    </w:p>
    <w:p w14:paraId="5C0346BB" w14:textId="77777777" w:rsidR="00222D2C" w:rsidRPr="00365086" w:rsidRDefault="00222D2C" w:rsidP="00222D2C">
      <w:pPr>
        <w:pStyle w:val="ListParagraph"/>
        <w:ind w:left="284"/>
        <w:rPr>
          <w:rFonts w:ascii="Verdana" w:hAnsi="Verdana"/>
          <w:b/>
          <w:bCs/>
          <w:u w:val="single"/>
        </w:rPr>
      </w:pPr>
    </w:p>
    <w:p w14:paraId="04BD4C5A" w14:textId="77777777" w:rsidR="00222D2C" w:rsidRPr="00365086" w:rsidRDefault="00222D2C" w:rsidP="00222D2C">
      <w:pPr>
        <w:pStyle w:val="ListParagraph"/>
        <w:ind w:left="284"/>
        <w:rPr>
          <w:rFonts w:ascii="Verdana" w:hAnsi="Verdana"/>
        </w:rPr>
      </w:pPr>
      <w:r w:rsidRPr="00365086">
        <w:rPr>
          <w:rFonts w:ascii="Verdana" w:hAnsi="Verdana"/>
        </w:rPr>
        <w:t xml:space="preserve">Our full company name is AKW Medi-Care Limited (the “Company”). We are a business registered in England specialising in the sale of fixtures and fittings for kitchens, </w:t>
      </w:r>
      <w:proofErr w:type="gramStart"/>
      <w:r w:rsidRPr="00365086">
        <w:rPr>
          <w:rFonts w:ascii="Verdana" w:hAnsi="Verdana"/>
        </w:rPr>
        <w:t>bathrooms</w:t>
      </w:r>
      <w:proofErr w:type="gramEnd"/>
      <w:r w:rsidRPr="00365086">
        <w:rPr>
          <w:rFonts w:ascii="Verdana" w:hAnsi="Verdana"/>
        </w:rPr>
        <w:t xml:space="preserve"> and mobility support. We generally supply our products to dealers and trade suppliers </w:t>
      </w:r>
      <w:r>
        <w:rPr>
          <w:rFonts w:ascii="Verdana" w:hAnsi="Verdana"/>
        </w:rPr>
        <w:t>that are</w:t>
      </w:r>
      <w:r w:rsidRPr="00365086">
        <w:rPr>
          <w:rFonts w:ascii="Verdana" w:hAnsi="Verdana"/>
        </w:rPr>
        <w:t xml:space="preserve"> engaged in supplying products to </w:t>
      </w:r>
      <w:r>
        <w:rPr>
          <w:rFonts w:ascii="Verdana" w:hAnsi="Verdana"/>
        </w:rPr>
        <w:t xml:space="preserve">members of </w:t>
      </w:r>
      <w:r w:rsidRPr="00365086">
        <w:rPr>
          <w:rFonts w:ascii="Verdana" w:hAnsi="Verdana"/>
        </w:rPr>
        <w:t xml:space="preserve">the public. </w:t>
      </w:r>
    </w:p>
    <w:p w14:paraId="6D26D90E" w14:textId="77777777" w:rsidR="00222D2C" w:rsidRPr="00365086" w:rsidRDefault="00222D2C" w:rsidP="00222D2C">
      <w:pPr>
        <w:pStyle w:val="ListParagraph"/>
        <w:ind w:left="284"/>
        <w:rPr>
          <w:rFonts w:ascii="Verdana" w:hAnsi="Verdana"/>
          <w:b/>
          <w:bCs/>
          <w:u w:val="single"/>
        </w:rPr>
      </w:pPr>
    </w:p>
    <w:p w14:paraId="0661EF6B" w14:textId="77777777" w:rsidR="00222D2C" w:rsidRPr="00365086"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sidRPr="00365086">
        <w:rPr>
          <w:rFonts w:ascii="Verdana" w:eastAsiaTheme="majorEastAsia" w:hAnsi="Verdana" w:cstheme="majorBidi"/>
          <w:color w:val="4472C4" w:themeColor="accent1"/>
          <w:sz w:val="24"/>
          <w:szCs w:val="24"/>
          <w:lang w:val="en-US"/>
        </w:rPr>
        <w:t>What happened?</w:t>
      </w:r>
    </w:p>
    <w:p w14:paraId="762A7CC3" w14:textId="77777777" w:rsidR="00222D2C" w:rsidRPr="00365086" w:rsidRDefault="00222D2C" w:rsidP="00222D2C">
      <w:pPr>
        <w:rPr>
          <w:rFonts w:ascii="Verdana" w:hAnsi="Verdana"/>
          <w:b/>
          <w:bCs/>
          <w:u w:val="single"/>
        </w:rPr>
      </w:pPr>
    </w:p>
    <w:bookmarkEnd w:id="0"/>
    <w:p w14:paraId="57013B13" w14:textId="77777777" w:rsidR="00222D2C" w:rsidRDefault="00222D2C" w:rsidP="00222D2C">
      <w:pPr>
        <w:ind w:left="284"/>
        <w:rPr>
          <w:rFonts w:ascii="Verdana" w:hAnsi="Verdana"/>
        </w:rPr>
      </w:pPr>
      <w:r>
        <w:rPr>
          <w:rFonts w:ascii="Verdana" w:hAnsi="Verdana"/>
        </w:rPr>
        <w:t>L</w:t>
      </w:r>
      <w:r w:rsidRPr="00F54394">
        <w:rPr>
          <w:rFonts w:ascii="Verdana" w:hAnsi="Verdana"/>
        </w:rPr>
        <w:t>ike many other businesses</w:t>
      </w:r>
      <w:r>
        <w:rPr>
          <w:rFonts w:ascii="Verdana" w:hAnsi="Verdana"/>
        </w:rPr>
        <w:t>,</w:t>
      </w:r>
      <w:r w:rsidRPr="00F54394">
        <w:rPr>
          <w:rFonts w:ascii="Verdana" w:hAnsi="Verdana"/>
        </w:rPr>
        <w:t xml:space="preserve"> we have recently </w:t>
      </w:r>
      <w:r>
        <w:rPr>
          <w:rFonts w:ascii="Verdana" w:hAnsi="Verdana"/>
        </w:rPr>
        <w:t xml:space="preserve">experienced </w:t>
      </w:r>
      <w:r w:rsidRPr="00F54394">
        <w:rPr>
          <w:rFonts w:ascii="Verdana" w:hAnsi="Verdana"/>
        </w:rPr>
        <w:t>a phishing</w:t>
      </w:r>
      <w:r>
        <w:rPr>
          <w:rFonts w:ascii="Verdana" w:hAnsi="Verdana"/>
        </w:rPr>
        <w:t xml:space="preserve"> </w:t>
      </w:r>
      <w:r w:rsidRPr="00F54394">
        <w:rPr>
          <w:rFonts w:ascii="Verdana" w:hAnsi="Verdana"/>
        </w:rPr>
        <w:t xml:space="preserve">attack. </w:t>
      </w:r>
      <w:r>
        <w:rPr>
          <w:rFonts w:ascii="Verdana" w:hAnsi="Verdana"/>
        </w:rPr>
        <w:t xml:space="preserve">The attacker sent an email to a member of our team with an attachment that looked genuine. They opened the attachment before our email protection system identified it as malicious. Unfortunately, the attachment contained a virus that enabled the attacker to access our employee’s inbox and find their credentials for our external email marketing platform, which is operated by </w:t>
      </w:r>
      <w:proofErr w:type="spellStart"/>
      <w:r>
        <w:rPr>
          <w:rFonts w:ascii="Verdana" w:hAnsi="Verdana"/>
        </w:rPr>
        <w:t>DotDigital</w:t>
      </w:r>
      <w:proofErr w:type="spellEnd"/>
      <w:r>
        <w:rPr>
          <w:rFonts w:ascii="Verdana" w:hAnsi="Verdana"/>
        </w:rPr>
        <w:t>.</w:t>
      </w:r>
      <w:r w:rsidRPr="002731C2">
        <w:rPr>
          <w:rFonts w:ascii="Verdana" w:hAnsi="Verdana"/>
        </w:rPr>
        <w:t xml:space="preserve"> </w:t>
      </w:r>
    </w:p>
    <w:p w14:paraId="65443A04" w14:textId="77777777" w:rsidR="00222D2C" w:rsidRPr="00365086" w:rsidRDefault="00222D2C" w:rsidP="00222D2C">
      <w:pPr>
        <w:ind w:left="284"/>
        <w:rPr>
          <w:rFonts w:ascii="Verdana" w:hAnsi="Verdana"/>
        </w:rPr>
      </w:pPr>
    </w:p>
    <w:p w14:paraId="05729DCC" w14:textId="3CB02A8B" w:rsidR="00222D2C" w:rsidRDefault="00222D2C" w:rsidP="00222D2C">
      <w:pPr>
        <w:ind w:left="284"/>
        <w:rPr>
          <w:rFonts w:ascii="Verdana" w:hAnsi="Verdana"/>
        </w:rPr>
      </w:pPr>
      <w:bookmarkStart w:id="2" w:name="_Hlk127015354"/>
      <w:r>
        <w:rPr>
          <w:rFonts w:ascii="Verdana" w:hAnsi="Verdana"/>
        </w:rPr>
        <w:t xml:space="preserve">The </w:t>
      </w:r>
      <w:r w:rsidRPr="00365086">
        <w:rPr>
          <w:rFonts w:ascii="Verdana" w:hAnsi="Verdana"/>
        </w:rPr>
        <w:t>attacke</w:t>
      </w:r>
      <w:r>
        <w:rPr>
          <w:rFonts w:ascii="Verdana" w:hAnsi="Verdana"/>
        </w:rPr>
        <w:t>r</w:t>
      </w:r>
      <w:r w:rsidRPr="00365086">
        <w:rPr>
          <w:rFonts w:ascii="Verdana" w:hAnsi="Verdana"/>
        </w:rPr>
        <w:t xml:space="preserve"> </w:t>
      </w:r>
      <w:r>
        <w:rPr>
          <w:rFonts w:ascii="Verdana" w:hAnsi="Verdana"/>
        </w:rPr>
        <w:t xml:space="preserve">then </w:t>
      </w:r>
      <w:r w:rsidRPr="00365086">
        <w:rPr>
          <w:rFonts w:ascii="Verdana" w:hAnsi="Verdana"/>
        </w:rPr>
        <w:t xml:space="preserve">gained access to </w:t>
      </w:r>
      <w:proofErr w:type="spellStart"/>
      <w:r>
        <w:rPr>
          <w:rFonts w:ascii="Verdana" w:hAnsi="Verdana"/>
        </w:rPr>
        <w:t>DotDigital’s</w:t>
      </w:r>
      <w:proofErr w:type="spellEnd"/>
      <w:r w:rsidRPr="00365086">
        <w:rPr>
          <w:rFonts w:ascii="Verdana" w:hAnsi="Verdana"/>
        </w:rPr>
        <w:t xml:space="preserve"> </w:t>
      </w:r>
      <w:r>
        <w:rPr>
          <w:rFonts w:ascii="Verdana" w:hAnsi="Verdana"/>
        </w:rPr>
        <w:t>platform</w:t>
      </w:r>
      <w:r w:rsidRPr="00365086">
        <w:rPr>
          <w:rFonts w:ascii="Verdana" w:hAnsi="Verdana"/>
        </w:rPr>
        <w:t xml:space="preserve"> </w:t>
      </w:r>
      <w:r>
        <w:rPr>
          <w:rFonts w:ascii="Verdana" w:hAnsi="Verdana"/>
        </w:rPr>
        <w:t xml:space="preserve">and downloaded </w:t>
      </w:r>
      <w:bookmarkEnd w:id="2"/>
      <w:r>
        <w:rPr>
          <w:rFonts w:ascii="Verdana" w:hAnsi="Verdana"/>
        </w:rPr>
        <w:t xml:space="preserve">AKW’s business </w:t>
      </w:r>
      <w:r w:rsidRPr="00365086">
        <w:rPr>
          <w:rFonts w:ascii="Verdana" w:hAnsi="Verdana"/>
        </w:rPr>
        <w:t>contact</w:t>
      </w:r>
      <w:r>
        <w:rPr>
          <w:rFonts w:ascii="Verdana" w:hAnsi="Verdana"/>
        </w:rPr>
        <w:t xml:space="preserve"> email list</w:t>
      </w:r>
      <w:r w:rsidRPr="00365086">
        <w:rPr>
          <w:rFonts w:ascii="Verdana" w:hAnsi="Verdana"/>
        </w:rPr>
        <w:t xml:space="preserve">.  </w:t>
      </w:r>
    </w:p>
    <w:p w14:paraId="191C55A2" w14:textId="77777777" w:rsidR="00222D2C" w:rsidRDefault="00222D2C" w:rsidP="00222D2C">
      <w:pPr>
        <w:ind w:left="284"/>
        <w:rPr>
          <w:rFonts w:ascii="Verdana" w:hAnsi="Verdana"/>
        </w:rPr>
      </w:pPr>
    </w:p>
    <w:p w14:paraId="6F0DD601" w14:textId="77777777" w:rsidR="00222D2C" w:rsidRPr="00365086" w:rsidRDefault="00222D2C" w:rsidP="00222D2C">
      <w:pPr>
        <w:ind w:left="284"/>
        <w:rPr>
          <w:rFonts w:ascii="Verdana" w:hAnsi="Verdana"/>
        </w:rPr>
      </w:pPr>
      <w:r>
        <w:rPr>
          <w:rFonts w:ascii="Verdana" w:hAnsi="Verdana"/>
        </w:rPr>
        <w:t>As far as we are aware, the attacker has not sent any phishing emails to anyone on that list.</w:t>
      </w:r>
    </w:p>
    <w:p w14:paraId="00D7E060" w14:textId="77777777" w:rsidR="00222D2C" w:rsidRPr="00365086" w:rsidRDefault="00222D2C" w:rsidP="00222D2C">
      <w:pPr>
        <w:ind w:left="284"/>
        <w:rPr>
          <w:rFonts w:ascii="Verdana" w:hAnsi="Verdana"/>
          <w:b/>
          <w:bCs/>
          <w:u w:val="single"/>
        </w:rPr>
      </w:pPr>
    </w:p>
    <w:p w14:paraId="74C767A9" w14:textId="77777777" w:rsidR="00222D2C" w:rsidRPr="00365086"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sidRPr="00365086">
        <w:rPr>
          <w:rFonts w:ascii="Verdana" w:eastAsiaTheme="majorEastAsia" w:hAnsi="Verdana" w:cstheme="majorBidi"/>
          <w:color w:val="4472C4" w:themeColor="accent1"/>
          <w:sz w:val="24"/>
          <w:szCs w:val="24"/>
          <w:lang w:val="en-US"/>
        </w:rPr>
        <w:t>When did this happen?</w:t>
      </w:r>
    </w:p>
    <w:p w14:paraId="20E0C5B8" w14:textId="77777777" w:rsidR="00222D2C" w:rsidRPr="00365086" w:rsidRDefault="00222D2C" w:rsidP="00222D2C">
      <w:pPr>
        <w:pStyle w:val="ListParagraph"/>
        <w:ind w:left="284"/>
        <w:rPr>
          <w:rFonts w:ascii="Verdana" w:hAnsi="Verdana"/>
          <w:b/>
          <w:bCs/>
          <w:u w:val="single"/>
        </w:rPr>
      </w:pPr>
    </w:p>
    <w:p w14:paraId="6A0DE481" w14:textId="77777777" w:rsidR="00222D2C" w:rsidRPr="00365086" w:rsidRDefault="00222D2C" w:rsidP="00222D2C">
      <w:pPr>
        <w:pStyle w:val="ListParagraph"/>
        <w:ind w:left="284"/>
        <w:rPr>
          <w:rFonts w:ascii="Verdana" w:hAnsi="Verdana"/>
        </w:rPr>
      </w:pPr>
      <w:r w:rsidRPr="00F54394">
        <w:rPr>
          <w:rFonts w:ascii="Verdana" w:hAnsi="Verdana"/>
        </w:rPr>
        <w:t xml:space="preserve">The </w:t>
      </w:r>
      <w:r>
        <w:rPr>
          <w:rFonts w:ascii="Verdana" w:hAnsi="Verdana"/>
        </w:rPr>
        <w:t xml:space="preserve">original </w:t>
      </w:r>
      <w:r w:rsidRPr="00F54394">
        <w:rPr>
          <w:rFonts w:ascii="Verdana" w:hAnsi="Verdana"/>
        </w:rPr>
        <w:t>email was received by our team member at approximately</w:t>
      </w:r>
      <w:r w:rsidRPr="00365086">
        <w:rPr>
          <w:rFonts w:ascii="Verdana" w:hAnsi="Verdana"/>
        </w:rPr>
        <w:t xml:space="preserve"> 3.30pm on 7 February 2023. </w:t>
      </w:r>
      <w:r>
        <w:rPr>
          <w:rFonts w:ascii="Verdana" w:hAnsi="Verdana"/>
        </w:rPr>
        <w:t>T</w:t>
      </w:r>
      <w:r w:rsidRPr="00365086">
        <w:rPr>
          <w:rFonts w:ascii="Verdana" w:hAnsi="Verdana"/>
        </w:rPr>
        <w:t>he attacker downloaded a copy of our contact database</w:t>
      </w:r>
      <w:r>
        <w:rPr>
          <w:rFonts w:ascii="Verdana" w:hAnsi="Verdana"/>
        </w:rPr>
        <w:t xml:space="preserve"> from our </w:t>
      </w:r>
      <w:proofErr w:type="spellStart"/>
      <w:r>
        <w:rPr>
          <w:rFonts w:ascii="Verdana" w:hAnsi="Verdana"/>
        </w:rPr>
        <w:t>DotDigital</w:t>
      </w:r>
      <w:proofErr w:type="spellEnd"/>
      <w:r>
        <w:rPr>
          <w:rFonts w:ascii="Verdana" w:hAnsi="Verdana"/>
        </w:rPr>
        <w:t xml:space="preserve"> account the same day</w:t>
      </w:r>
      <w:r w:rsidRPr="00365086">
        <w:rPr>
          <w:rFonts w:ascii="Verdana" w:hAnsi="Verdana"/>
        </w:rPr>
        <w:t xml:space="preserve">. </w:t>
      </w:r>
    </w:p>
    <w:p w14:paraId="32041FB3" w14:textId="77777777" w:rsidR="00222D2C" w:rsidRPr="00365086" w:rsidRDefault="00222D2C" w:rsidP="00222D2C">
      <w:pPr>
        <w:pStyle w:val="ListParagraph"/>
        <w:ind w:left="284"/>
        <w:rPr>
          <w:rFonts w:ascii="Verdana" w:hAnsi="Verdana"/>
        </w:rPr>
      </w:pPr>
    </w:p>
    <w:p w14:paraId="6340F303" w14:textId="77777777" w:rsidR="00222D2C" w:rsidRPr="009945C7" w:rsidRDefault="00222D2C" w:rsidP="00222D2C">
      <w:pPr>
        <w:pStyle w:val="ListParagraph"/>
        <w:ind w:left="284"/>
        <w:rPr>
          <w:rFonts w:ascii="Verdana" w:hAnsi="Verdana"/>
          <w:b/>
          <w:bCs/>
        </w:rPr>
      </w:pPr>
      <w:r w:rsidRPr="009945C7">
        <w:rPr>
          <w:rFonts w:ascii="Verdana" w:hAnsi="Verdana"/>
          <w:b/>
          <w:bCs/>
        </w:rPr>
        <w:t>We became aware of the incident within 48 hours of its occurrence.</w:t>
      </w:r>
    </w:p>
    <w:p w14:paraId="4DB7A3E3" w14:textId="77777777" w:rsidR="00222D2C" w:rsidRPr="00365086" w:rsidRDefault="00222D2C" w:rsidP="00222D2C">
      <w:pPr>
        <w:pStyle w:val="ListParagraph"/>
        <w:ind w:left="284"/>
        <w:rPr>
          <w:rFonts w:ascii="Verdana" w:hAnsi="Verdana"/>
          <w:b/>
          <w:bCs/>
          <w:u w:val="single"/>
        </w:rPr>
      </w:pPr>
    </w:p>
    <w:p w14:paraId="19172797" w14:textId="77777777" w:rsidR="00222D2C" w:rsidRPr="00365086"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sidRPr="00365086">
        <w:rPr>
          <w:rFonts w:ascii="Verdana" w:eastAsiaTheme="majorEastAsia" w:hAnsi="Verdana" w:cstheme="majorBidi"/>
          <w:color w:val="4472C4" w:themeColor="accent1"/>
          <w:sz w:val="24"/>
          <w:szCs w:val="24"/>
          <w:lang w:val="en-US"/>
        </w:rPr>
        <w:t>What personal data has been impacted?</w:t>
      </w:r>
    </w:p>
    <w:p w14:paraId="28568374" w14:textId="77777777" w:rsidR="00222D2C" w:rsidRPr="00365086" w:rsidRDefault="00222D2C" w:rsidP="00222D2C">
      <w:pPr>
        <w:pStyle w:val="ListParagraph"/>
        <w:ind w:left="284"/>
        <w:rPr>
          <w:rFonts w:ascii="Verdana" w:hAnsi="Verdana"/>
          <w:b/>
          <w:bCs/>
          <w:u w:val="single"/>
        </w:rPr>
      </w:pPr>
    </w:p>
    <w:p w14:paraId="19FDCA71" w14:textId="1F59580B" w:rsidR="00222D2C" w:rsidRDefault="00222D2C" w:rsidP="00222D2C">
      <w:pPr>
        <w:pStyle w:val="ListParagraph"/>
        <w:ind w:left="284"/>
        <w:rPr>
          <w:rFonts w:ascii="Verdana" w:hAnsi="Verdana"/>
        </w:rPr>
      </w:pPr>
      <w:bookmarkStart w:id="3" w:name="_Hlk127016452"/>
      <w:r w:rsidRPr="00365086">
        <w:rPr>
          <w:rFonts w:ascii="Verdana" w:hAnsi="Verdana"/>
        </w:rPr>
        <w:t>The information stored in our contact database is comprised</w:t>
      </w:r>
      <w:r>
        <w:rPr>
          <w:rFonts w:ascii="Verdana" w:hAnsi="Verdana"/>
        </w:rPr>
        <w:t xml:space="preserve"> </w:t>
      </w:r>
      <w:r w:rsidRPr="00365086">
        <w:rPr>
          <w:rFonts w:ascii="Verdana" w:hAnsi="Verdana"/>
        </w:rPr>
        <w:t xml:space="preserve">of </w:t>
      </w:r>
      <w:bookmarkEnd w:id="3"/>
      <w:r w:rsidR="00437829" w:rsidRPr="00437829">
        <w:rPr>
          <w:rFonts w:ascii="Verdana" w:hAnsi="Verdana"/>
        </w:rPr>
        <w:t>basic identifiers (email addresses, individual names (first name and surname), company names and company postcodes)</w:t>
      </w:r>
      <w:r w:rsidR="00437829">
        <w:rPr>
          <w:rFonts w:ascii="Verdana" w:hAnsi="Verdana"/>
        </w:rPr>
        <w:t>.</w:t>
      </w:r>
      <w:r w:rsidR="0084012B">
        <w:rPr>
          <w:rFonts w:ascii="Verdana" w:hAnsi="Verdana"/>
        </w:rPr>
        <w:t xml:space="preserve"> </w:t>
      </w:r>
    </w:p>
    <w:p w14:paraId="4193610F" w14:textId="4DFF45BB" w:rsidR="0084012B" w:rsidRDefault="0084012B" w:rsidP="00222D2C">
      <w:pPr>
        <w:pStyle w:val="ListParagraph"/>
        <w:ind w:left="284"/>
        <w:rPr>
          <w:rFonts w:ascii="Verdana" w:hAnsi="Verdana"/>
        </w:rPr>
      </w:pPr>
    </w:p>
    <w:p w14:paraId="36708524" w14:textId="01EE7457" w:rsidR="0084012B" w:rsidRDefault="0084012B" w:rsidP="0084012B">
      <w:pPr>
        <w:pStyle w:val="ListParagraph"/>
        <w:ind w:left="284"/>
        <w:rPr>
          <w:rFonts w:ascii="Verdana" w:hAnsi="Verdana"/>
          <w:b/>
          <w:bCs/>
        </w:rPr>
      </w:pPr>
      <w:r w:rsidRPr="00AA46F0">
        <w:rPr>
          <w:rFonts w:ascii="Verdana" w:hAnsi="Verdana"/>
          <w:b/>
          <w:bCs/>
        </w:rPr>
        <w:lastRenderedPageBreak/>
        <w:t xml:space="preserve">We found no evidence </w:t>
      </w:r>
      <w:r>
        <w:rPr>
          <w:rFonts w:ascii="Verdana" w:hAnsi="Verdana"/>
          <w:b/>
          <w:bCs/>
        </w:rPr>
        <w:t>of any financial or other</w:t>
      </w:r>
      <w:r w:rsidRPr="00AA46F0">
        <w:rPr>
          <w:rFonts w:ascii="Verdana" w:hAnsi="Verdana"/>
          <w:b/>
          <w:bCs/>
        </w:rPr>
        <w:t xml:space="preserve"> personal data having been compromised.     </w:t>
      </w:r>
    </w:p>
    <w:p w14:paraId="384C0799" w14:textId="77777777" w:rsidR="00222D2C" w:rsidRPr="0084012B" w:rsidRDefault="00222D2C" w:rsidP="0084012B">
      <w:pPr>
        <w:rPr>
          <w:rFonts w:ascii="Verdana" w:hAnsi="Verdana"/>
        </w:rPr>
      </w:pPr>
    </w:p>
    <w:p w14:paraId="142C943B" w14:textId="5C94B249" w:rsidR="0084012B" w:rsidRPr="0084012B" w:rsidRDefault="00222D2C" w:rsidP="0084012B">
      <w:pPr>
        <w:pStyle w:val="ListParagraph"/>
        <w:ind w:left="284"/>
        <w:rPr>
          <w:rFonts w:ascii="Verdana" w:hAnsi="Verdana"/>
        </w:rPr>
      </w:pPr>
      <w:r>
        <w:rPr>
          <w:rFonts w:ascii="Verdana" w:hAnsi="Verdana"/>
        </w:rPr>
        <w:t>Quickly after discovering the incident, we locked relevant user accounts and reset passwords to prevent unauthorised access from continuing. As far as we are aware, our communications platform has been secured and our contact database is no longer accessible, although that does not prevent the attacker from using information that they have already downloaded.</w:t>
      </w:r>
      <w:bookmarkStart w:id="4" w:name="_Hlk127022886"/>
    </w:p>
    <w:bookmarkEnd w:id="4"/>
    <w:p w14:paraId="3858D00B" w14:textId="77777777" w:rsidR="00222D2C" w:rsidRPr="00FB4315" w:rsidRDefault="00222D2C" w:rsidP="00222D2C">
      <w:pPr>
        <w:rPr>
          <w:rFonts w:ascii="Verdana" w:eastAsiaTheme="majorEastAsia" w:hAnsi="Verdana" w:cstheme="majorBidi"/>
          <w:color w:val="4472C4" w:themeColor="accent1"/>
          <w:sz w:val="24"/>
          <w:szCs w:val="24"/>
          <w:lang w:val="en-US"/>
        </w:rPr>
      </w:pPr>
    </w:p>
    <w:p w14:paraId="42320126" w14:textId="77777777" w:rsidR="00222D2C" w:rsidRPr="00365086"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sidRPr="00365086">
        <w:rPr>
          <w:rFonts w:ascii="Verdana" w:eastAsiaTheme="majorEastAsia" w:hAnsi="Verdana" w:cstheme="majorBidi"/>
          <w:color w:val="4472C4" w:themeColor="accent1"/>
          <w:sz w:val="24"/>
          <w:szCs w:val="24"/>
          <w:lang w:val="en-US"/>
        </w:rPr>
        <w:t>Why are you notifying me?</w:t>
      </w:r>
    </w:p>
    <w:p w14:paraId="1362EFC4" w14:textId="77777777" w:rsidR="00222D2C" w:rsidRPr="00365086" w:rsidRDefault="00222D2C" w:rsidP="00222D2C">
      <w:pPr>
        <w:pStyle w:val="ListParagraph"/>
        <w:ind w:left="284"/>
        <w:rPr>
          <w:rFonts w:ascii="Verdana" w:hAnsi="Verdana"/>
          <w:b/>
          <w:bCs/>
          <w:u w:val="single"/>
        </w:rPr>
      </w:pPr>
    </w:p>
    <w:p w14:paraId="5594E754" w14:textId="3B24717C" w:rsidR="00222D2C" w:rsidRDefault="00222D2C" w:rsidP="00222D2C">
      <w:pPr>
        <w:pStyle w:val="ListParagraph"/>
        <w:ind w:left="284"/>
        <w:rPr>
          <w:rFonts w:ascii="Verdana" w:hAnsi="Verdana"/>
        </w:rPr>
      </w:pPr>
      <w:r w:rsidRPr="00894240">
        <w:rPr>
          <w:rFonts w:ascii="Verdana" w:hAnsi="Verdana"/>
        </w:rPr>
        <w:t xml:space="preserve">We are notifying you because your contact information was in the contact database that the attacker downloaded. </w:t>
      </w:r>
      <w:bookmarkStart w:id="5" w:name="_Hlk127032333"/>
      <w:r w:rsidRPr="00894240">
        <w:rPr>
          <w:rFonts w:ascii="Verdana" w:hAnsi="Verdana"/>
        </w:rPr>
        <w:t>While we</w:t>
      </w:r>
      <w:r w:rsidRPr="00365086">
        <w:rPr>
          <w:rFonts w:ascii="Verdana" w:hAnsi="Verdana"/>
        </w:rPr>
        <w:t xml:space="preserve"> have no evidence to suggest</w:t>
      </w:r>
      <w:r>
        <w:rPr>
          <w:rFonts w:ascii="Verdana" w:hAnsi="Verdana"/>
        </w:rPr>
        <w:t xml:space="preserve"> a high degree of risk</w:t>
      </w:r>
      <w:r w:rsidRPr="00365086">
        <w:rPr>
          <w:rFonts w:ascii="Verdana" w:hAnsi="Verdana"/>
        </w:rPr>
        <w:t xml:space="preserve">, </w:t>
      </w:r>
      <w:r>
        <w:rPr>
          <w:rFonts w:ascii="Verdana" w:hAnsi="Verdana"/>
        </w:rPr>
        <w:t xml:space="preserve">we wanted to </w:t>
      </w:r>
      <w:r w:rsidRPr="00365086">
        <w:rPr>
          <w:rFonts w:ascii="Verdana" w:hAnsi="Verdana"/>
        </w:rPr>
        <w:t>advise you of what has happened, so that you are aware and can take appropriate action to protect your email account and other information</w:t>
      </w:r>
      <w:r>
        <w:rPr>
          <w:rFonts w:ascii="Verdana" w:hAnsi="Verdana"/>
        </w:rPr>
        <w:t>, if necessary</w:t>
      </w:r>
      <w:bookmarkEnd w:id="5"/>
      <w:r w:rsidRPr="00365086">
        <w:rPr>
          <w:rFonts w:ascii="Verdana" w:hAnsi="Verdana"/>
        </w:rPr>
        <w:t>.</w:t>
      </w:r>
    </w:p>
    <w:p w14:paraId="4C7B530A" w14:textId="77777777" w:rsidR="00222D2C" w:rsidRDefault="00222D2C" w:rsidP="00222D2C">
      <w:pPr>
        <w:pStyle w:val="ListParagraph"/>
        <w:ind w:left="284"/>
        <w:rPr>
          <w:rFonts w:ascii="Verdana" w:hAnsi="Verdana"/>
        </w:rPr>
      </w:pPr>
    </w:p>
    <w:p w14:paraId="322D7216" w14:textId="77777777" w:rsidR="00222D2C" w:rsidRPr="006A2593" w:rsidRDefault="00222D2C" w:rsidP="00222D2C">
      <w:pPr>
        <w:pStyle w:val="ListParagraph"/>
        <w:ind w:left="284"/>
        <w:rPr>
          <w:rFonts w:ascii="Verdana" w:hAnsi="Verdana"/>
        </w:rPr>
      </w:pPr>
      <w:bookmarkStart w:id="6" w:name="_Hlk127032545"/>
      <w:r>
        <w:rPr>
          <w:rFonts w:ascii="Verdana" w:hAnsi="Verdana"/>
        </w:rPr>
        <w:t xml:space="preserve">Our investigation remains ongoing and if any further information becomes available which we think materially alters the position, then we will provide further notifications along with a revised version of these FAQs as appropriate. </w:t>
      </w:r>
    </w:p>
    <w:bookmarkEnd w:id="6"/>
    <w:p w14:paraId="147E8C76" w14:textId="77777777" w:rsidR="00222D2C" w:rsidRDefault="00222D2C" w:rsidP="00222D2C">
      <w:pPr>
        <w:pStyle w:val="ListParagraph"/>
        <w:ind w:left="284"/>
        <w:rPr>
          <w:rFonts w:ascii="Verdana" w:hAnsi="Verdana"/>
        </w:rPr>
      </w:pPr>
    </w:p>
    <w:p w14:paraId="55DF55DF" w14:textId="77777777" w:rsidR="00222D2C" w:rsidRPr="00DF3DBD" w:rsidRDefault="00222D2C" w:rsidP="00222D2C">
      <w:pPr>
        <w:pStyle w:val="ListParagraph"/>
        <w:ind w:left="284"/>
        <w:rPr>
          <w:rFonts w:ascii="Verdana" w:hAnsi="Verdana"/>
        </w:rPr>
      </w:pPr>
      <w:r w:rsidRPr="00DF3DBD">
        <w:rPr>
          <w:rFonts w:ascii="Verdana" w:hAnsi="Verdana"/>
          <w:b/>
          <w:bCs/>
        </w:rPr>
        <w:t xml:space="preserve">We are unaware of any reason why you should be individually targeted. </w:t>
      </w:r>
    </w:p>
    <w:p w14:paraId="73EE1F08" w14:textId="77777777" w:rsidR="00222D2C" w:rsidRPr="006A2593" w:rsidRDefault="00222D2C" w:rsidP="00222D2C">
      <w:pPr>
        <w:pStyle w:val="ListParagraph"/>
        <w:ind w:left="284"/>
        <w:rPr>
          <w:rFonts w:ascii="Verdana" w:hAnsi="Verdana"/>
          <w:b/>
          <w:bCs/>
          <w:u w:val="single"/>
        </w:rPr>
      </w:pPr>
      <w:r w:rsidRPr="00365086">
        <w:rPr>
          <w:rFonts w:ascii="Verdana" w:hAnsi="Verdana"/>
        </w:rPr>
        <w:t xml:space="preserve">  </w:t>
      </w:r>
    </w:p>
    <w:p w14:paraId="112959A4" w14:textId="77777777" w:rsidR="00222D2C"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Pr>
          <w:rFonts w:ascii="Verdana" w:eastAsiaTheme="majorEastAsia" w:hAnsi="Verdana" w:cstheme="majorBidi"/>
          <w:color w:val="4472C4" w:themeColor="accent1"/>
          <w:sz w:val="24"/>
          <w:szCs w:val="24"/>
          <w:lang w:val="en-US"/>
        </w:rPr>
        <w:t>Who is responsible for this happening?</w:t>
      </w:r>
    </w:p>
    <w:p w14:paraId="7A60930F" w14:textId="77777777" w:rsidR="00222D2C" w:rsidRDefault="00222D2C" w:rsidP="00222D2C">
      <w:pPr>
        <w:pStyle w:val="ListParagraph"/>
        <w:ind w:left="284"/>
        <w:rPr>
          <w:rFonts w:ascii="Verdana" w:eastAsiaTheme="majorEastAsia" w:hAnsi="Verdana" w:cstheme="majorBidi"/>
          <w:color w:val="4472C4" w:themeColor="accent1"/>
          <w:sz w:val="24"/>
          <w:szCs w:val="24"/>
          <w:lang w:val="en-US"/>
        </w:rPr>
      </w:pPr>
    </w:p>
    <w:p w14:paraId="65F6A646" w14:textId="77777777" w:rsidR="00222D2C" w:rsidRPr="00E6065D" w:rsidRDefault="00222D2C" w:rsidP="00222D2C">
      <w:pPr>
        <w:pStyle w:val="ListParagraph"/>
        <w:ind w:left="284"/>
        <w:rPr>
          <w:rFonts w:ascii="Verdana" w:eastAsiaTheme="majorEastAsia" w:hAnsi="Verdana" w:cstheme="majorBidi"/>
          <w:color w:val="4472C4" w:themeColor="accent1"/>
          <w:sz w:val="24"/>
          <w:szCs w:val="24"/>
          <w:lang w:val="en-US"/>
        </w:rPr>
      </w:pPr>
      <w:r>
        <w:rPr>
          <w:rFonts w:ascii="Verdana" w:hAnsi="Verdana"/>
        </w:rPr>
        <w:t xml:space="preserve">As with many phishing attacks, unfortunately it has not yet been possible to ascertain the attacker’s identity, </w:t>
      </w:r>
      <w:proofErr w:type="gramStart"/>
      <w:r>
        <w:rPr>
          <w:rFonts w:ascii="Verdana" w:hAnsi="Verdana"/>
        </w:rPr>
        <w:t>location</w:t>
      </w:r>
      <w:proofErr w:type="gramEnd"/>
      <w:r>
        <w:rPr>
          <w:rFonts w:ascii="Verdana" w:hAnsi="Verdana"/>
        </w:rPr>
        <w:t xml:space="preserve"> or exact motives. However, our investigations are </w:t>
      </w:r>
      <w:proofErr w:type="gramStart"/>
      <w:r>
        <w:rPr>
          <w:rFonts w:ascii="Verdana" w:hAnsi="Verdana"/>
        </w:rPr>
        <w:t>continuing</w:t>
      </w:r>
      <w:proofErr w:type="gramEnd"/>
      <w:r>
        <w:rPr>
          <w:rFonts w:ascii="Verdana" w:hAnsi="Verdana"/>
        </w:rPr>
        <w:t xml:space="preserve"> and we will let you know if any further material information comes to light.</w:t>
      </w:r>
    </w:p>
    <w:p w14:paraId="4255C723" w14:textId="77777777" w:rsidR="00222D2C" w:rsidRDefault="00222D2C" w:rsidP="00222D2C">
      <w:pPr>
        <w:pStyle w:val="ListParagraph"/>
        <w:ind w:left="284"/>
        <w:rPr>
          <w:rFonts w:ascii="Verdana" w:eastAsiaTheme="majorEastAsia" w:hAnsi="Verdana" w:cstheme="majorBidi"/>
          <w:color w:val="4472C4" w:themeColor="accent1"/>
          <w:sz w:val="24"/>
          <w:szCs w:val="24"/>
          <w:lang w:val="en-US"/>
        </w:rPr>
      </w:pPr>
    </w:p>
    <w:p w14:paraId="6FC55F48" w14:textId="77777777" w:rsidR="00222D2C" w:rsidRPr="00365086"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sidRPr="00365086">
        <w:rPr>
          <w:rFonts w:ascii="Verdana" w:eastAsiaTheme="majorEastAsia" w:hAnsi="Verdana" w:cstheme="majorBidi"/>
          <w:color w:val="4472C4" w:themeColor="accent1"/>
          <w:sz w:val="24"/>
          <w:szCs w:val="24"/>
          <w:lang w:val="en-US"/>
        </w:rPr>
        <w:t>Have you experienced anything like this before?</w:t>
      </w:r>
    </w:p>
    <w:p w14:paraId="01E537A2" w14:textId="77777777" w:rsidR="00222D2C" w:rsidRPr="00365086" w:rsidRDefault="00222D2C" w:rsidP="00222D2C">
      <w:pPr>
        <w:pStyle w:val="ListParagraph"/>
        <w:ind w:left="284"/>
        <w:rPr>
          <w:rFonts w:ascii="Verdana" w:hAnsi="Verdana"/>
          <w:b/>
          <w:bCs/>
          <w:u w:val="single"/>
        </w:rPr>
      </w:pPr>
    </w:p>
    <w:p w14:paraId="5193F9AC" w14:textId="4F8870E9" w:rsidR="00222D2C" w:rsidRPr="00F54394" w:rsidRDefault="00222D2C" w:rsidP="00222D2C">
      <w:pPr>
        <w:ind w:left="284"/>
        <w:rPr>
          <w:rFonts w:ascii="Verdana" w:hAnsi="Verdana"/>
        </w:rPr>
      </w:pPr>
      <w:r>
        <w:rPr>
          <w:rFonts w:ascii="Verdana" w:hAnsi="Verdana"/>
        </w:rPr>
        <w:t>No</w:t>
      </w:r>
      <w:r w:rsidRPr="00F54394">
        <w:rPr>
          <w:rFonts w:ascii="Verdana" w:hAnsi="Verdana"/>
        </w:rPr>
        <w:t>. The Company takes its responsibilities under data protection laws very seriously and has implemented different technical and organisational security measures to prevent data security incidents (including phishing attacks) from happening</w:t>
      </w:r>
      <w:r>
        <w:rPr>
          <w:rFonts w:ascii="Verdana" w:hAnsi="Verdana"/>
        </w:rPr>
        <w:t>. We continue to monitor and enhance the measures we take on an ongoing basis</w:t>
      </w:r>
      <w:r w:rsidRPr="00F54394">
        <w:rPr>
          <w:rFonts w:ascii="Verdana" w:hAnsi="Verdana"/>
        </w:rPr>
        <w:t>.</w:t>
      </w:r>
    </w:p>
    <w:p w14:paraId="34DE21B1" w14:textId="77777777" w:rsidR="00222D2C" w:rsidRDefault="00222D2C" w:rsidP="00222D2C">
      <w:pPr>
        <w:pStyle w:val="ListParagraph"/>
        <w:ind w:left="284"/>
        <w:rPr>
          <w:rFonts w:ascii="Verdana" w:hAnsi="Verdana"/>
        </w:rPr>
      </w:pPr>
    </w:p>
    <w:p w14:paraId="48BF447D" w14:textId="77777777" w:rsidR="00222D2C" w:rsidRPr="00365086"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sidRPr="00365086">
        <w:rPr>
          <w:rFonts w:ascii="Verdana" w:eastAsiaTheme="majorEastAsia" w:hAnsi="Verdana" w:cstheme="majorBidi"/>
          <w:color w:val="4472C4" w:themeColor="accent1"/>
          <w:sz w:val="24"/>
          <w:szCs w:val="24"/>
          <w:lang w:val="en-US"/>
        </w:rPr>
        <w:t>What is the risk?</w:t>
      </w:r>
    </w:p>
    <w:p w14:paraId="6CB34A4C" w14:textId="77777777" w:rsidR="00222D2C" w:rsidRPr="00365086" w:rsidRDefault="00222D2C" w:rsidP="00222D2C">
      <w:pPr>
        <w:pStyle w:val="ListParagraph"/>
        <w:ind w:left="284"/>
        <w:rPr>
          <w:rFonts w:ascii="Verdana" w:hAnsi="Verdana"/>
          <w:b/>
          <w:bCs/>
          <w:u w:val="single"/>
        </w:rPr>
      </w:pPr>
    </w:p>
    <w:p w14:paraId="35362C1D" w14:textId="77777777" w:rsidR="00222D2C" w:rsidRPr="00365086" w:rsidRDefault="00222D2C" w:rsidP="00222D2C">
      <w:pPr>
        <w:pStyle w:val="ListParagraph"/>
        <w:ind w:left="284"/>
        <w:rPr>
          <w:rFonts w:ascii="Verdana" w:hAnsi="Verdana"/>
        </w:rPr>
      </w:pPr>
      <w:bookmarkStart w:id="7" w:name="_Hlk127017702"/>
      <w:r w:rsidRPr="00365086">
        <w:rPr>
          <w:rFonts w:ascii="Verdana" w:hAnsi="Verdana"/>
        </w:rPr>
        <w:t xml:space="preserve">The main risk is that the attacker </w:t>
      </w:r>
      <w:bookmarkEnd w:id="7"/>
      <w:r w:rsidRPr="00365086">
        <w:rPr>
          <w:rFonts w:ascii="Verdana" w:hAnsi="Verdana"/>
        </w:rPr>
        <w:t>may attempt to initiate contact with you with the aim of gaining access to your email account and other systems and/or information, or to use that information in the context of other</w:t>
      </w:r>
      <w:r>
        <w:rPr>
          <w:rFonts w:ascii="Verdana" w:hAnsi="Verdana"/>
        </w:rPr>
        <w:t xml:space="preserve"> unlawful</w:t>
      </w:r>
      <w:r w:rsidRPr="00365086">
        <w:rPr>
          <w:rFonts w:ascii="Verdana" w:hAnsi="Verdana"/>
        </w:rPr>
        <w:t xml:space="preserve"> activities.</w:t>
      </w:r>
    </w:p>
    <w:p w14:paraId="7A471A97" w14:textId="77777777" w:rsidR="00222D2C" w:rsidRPr="00365086" w:rsidRDefault="00222D2C" w:rsidP="00222D2C">
      <w:pPr>
        <w:pStyle w:val="ListParagraph"/>
        <w:ind w:left="284"/>
        <w:rPr>
          <w:rFonts w:ascii="Verdana" w:hAnsi="Verdana"/>
        </w:rPr>
      </w:pPr>
    </w:p>
    <w:p w14:paraId="14D40CB1" w14:textId="77777777" w:rsidR="00222D2C" w:rsidRDefault="00222D2C" w:rsidP="00222D2C">
      <w:pPr>
        <w:pStyle w:val="ListParagraph"/>
        <w:ind w:left="284"/>
        <w:rPr>
          <w:rFonts w:ascii="Verdana" w:hAnsi="Verdana"/>
        </w:rPr>
      </w:pPr>
      <w:r w:rsidRPr="00F54394">
        <w:rPr>
          <w:rFonts w:ascii="Verdana" w:hAnsi="Verdana"/>
        </w:rPr>
        <w:t xml:space="preserve">There is also a risk that your contact data could be, either in the future or already, published on or acquired through the dark web. This could potentially then lead to other </w:t>
      </w:r>
      <w:r>
        <w:rPr>
          <w:rFonts w:ascii="Verdana" w:hAnsi="Verdana"/>
        </w:rPr>
        <w:t>attackers</w:t>
      </w:r>
      <w:r w:rsidRPr="00F54394">
        <w:rPr>
          <w:rFonts w:ascii="Verdana" w:hAnsi="Verdana"/>
        </w:rPr>
        <w:t xml:space="preserve"> attempting to contact you or use your information for </w:t>
      </w:r>
      <w:r>
        <w:rPr>
          <w:rFonts w:ascii="Verdana" w:hAnsi="Verdana"/>
        </w:rPr>
        <w:t>unlawful</w:t>
      </w:r>
      <w:r w:rsidRPr="00F54394">
        <w:rPr>
          <w:rFonts w:ascii="Verdana" w:hAnsi="Verdana"/>
        </w:rPr>
        <w:t xml:space="preserve"> purposes.</w:t>
      </w:r>
    </w:p>
    <w:p w14:paraId="25F7A344" w14:textId="77777777" w:rsidR="00222D2C" w:rsidRPr="00365086" w:rsidRDefault="00222D2C" w:rsidP="00222D2C">
      <w:pPr>
        <w:pStyle w:val="ListParagraph"/>
        <w:ind w:left="284"/>
        <w:rPr>
          <w:rFonts w:ascii="Verdana" w:hAnsi="Verdana"/>
        </w:rPr>
      </w:pPr>
    </w:p>
    <w:p w14:paraId="283F2DB0" w14:textId="77777777" w:rsidR="00222D2C" w:rsidRPr="009945C7" w:rsidRDefault="00222D2C" w:rsidP="00222D2C">
      <w:pPr>
        <w:pStyle w:val="ListParagraph"/>
        <w:ind w:left="284"/>
        <w:rPr>
          <w:rFonts w:ascii="Verdana" w:hAnsi="Verdana"/>
          <w:b/>
          <w:bCs/>
        </w:rPr>
      </w:pPr>
      <w:r w:rsidRPr="009945C7">
        <w:rPr>
          <w:rFonts w:ascii="Verdana" w:hAnsi="Verdana"/>
          <w:b/>
          <w:bCs/>
        </w:rPr>
        <w:lastRenderedPageBreak/>
        <w:t xml:space="preserve">We have no evidence suggesting that </w:t>
      </w:r>
      <w:r>
        <w:rPr>
          <w:rFonts w:ascii="Verdana" w:hAnsi="Verdana"/>
          <w:b/>
          <w:bCs/>
        </w:rPr>
        <w:t>potential</w:t>
      </w:r>
      <w:r w:rsidRPr="009945C7">
        <w:rPr>
          <w:rFonts w:ascii="Verdana" w:hAnsi="Verdana"/>
          <w:b/>
          <w:bCs/>
        </w:rPr>
        <w:t xml:space="preserve"> risks may have materialised</w:t>
      </w:r>
      <w:r>
        <w:rPr>
          <w:rFonts w:ascii="Verdana" w:hAnsi="Verdana"/>
          <w:b/>
          <w:bCs/>
        </w:rPr>
        <w:t>.</w:t>
      </w:r>
    </w:p>
    <w:p w14:paraId="1AC88571" w14:textId="77777777" w:rsidR="00222D2C" w:rsidRPr="00365086" w:rsidRDefault="00222D2C" w:rsidP="00222D2C">
      <w:pPr>
        <w:pStyle w:val="ListParagraph"/>
        <w:ind w:left="284"/>
        <w:rPr>
          <w:rFonts w:ascii="Verdana" w:hAnsi="Verdana"/>
          <w:b/>
          <w:bCs/>
          <w:u w:val="single"/>
        </w:rPr>
      </w:pPr>
    </w:p>
    <w:p w14:paraId="19B404FD" w14:textId="77777777" w:rsidR="00222D2C" w:rsidRPr="00365086"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sidRPr="00365086">
        <w:rPr>
          <w:rFonts w:ascii="Verdana" w:eastAsiaTheme="majorEastAsia" w:hAnsi="Verdana" w:cstheme="majorBidi"/>
          <w:color w:val="4472C4" w:themeColor="accent1"/>
          <w:sz w:val="24"/>
          <w:szCs w:val="24"/>
          <w:lang w:val="en-US"/>
        </w:rPr>
        <w:t>What can I do to protect myself?</w:t>
      </w:r>
    </w:p>
    <w:p w14:paraId="2A301595" w14:textId="77777777" w:rsidR="00222D2C" w:rsidRPr="00365086" w:rsidRDefault="00222D2C" w:rsidP="00222D2C">
      <w:pPr>
        <w:pStyle w:val="ListParagraph"/>
        <w:ind w:left="284"/>
        <w:rPr>
          <w:rFonts w:ascii="Verdana" w:hAnsi="Verdana"/>
          <w:b/>
          <w:bCs/>
          <w:u w:val="single"/>
        </w:rPr>
      </w:pPr>
    </w:p>
    <w:p w14:paraId="11B8CD66" w14:textId="77777777" w:rsidR="00222D2C" w:rsidRPr="00365086" w:rsidRDefault="00222D2C" w:rsidP="00222D2C">
      <w:pPr>
        <w:pStyle w:val="ListParagraph"/>
        <w:ind w:left="284"/>
        <w:rPr>
          <w:rFonts w:ascii="Verdana" w:hAnsi="Verdana"/>
        </w:rPr>
      </w:pPr>
      <w:r w:rsidRPr="00365086">
        <w:rPr>
          <w:rFonts w:ascii="Verdana" w:hAnsi="Verdana"/>
        </w:rPr>
        <w:t xml:space="preserve">Please be vigilant in relation to any emails you receive that originate from a suspicious external source, </w:t>
      </w:r>
      <w:r>
        <w:rPr>
          <w:rFonts w:ascii="Verdana" w:hAnsi="Verdana"/>
        </w:rPr>
        <w:t xml:space="preserve">particularly if they </w:t>
      </w:r>
      <w:r w:rsidRPr="00365086">
        <w:rPr>
          <w:rFonts w:ascii="Verdana" w:hAnsi="Verdana"/>
        </w:rPr>
        <w:t xml:space="preserve">contain suspicious content </w:t>
      </w:r>
      <w:r>
        <w:rPr>
          <w:rFonts w:ascii="Verdana" w:hAnsi="Verdana"/>
        </w:rPr>
        <w:t xml:space="preserve">(such as links to file sharing sites) </w:t>
      </w:r>
      <w:r w:rsidRPr="00365086">
        <w:rPr>
          <w:rFonts w:ascii="Verdana" w:hAnsi="Verdana"/>
        </w:rPr>
        <w:t>or attachments</w:t>
      </w:r>
      <w:r>
        <w:rPr>
          <w:rFonts w:ascii="Verdana" w:hAnsi="Verdana"/>
        </w:rPr>
        <w:t xml:space="preserve"> – in our case the attacker used an attachment that appeared to be a voicemail</w:t>
      </w:r>
      <w:r w:rsidRPr="00365086">
        <w:rPr>
          <w:rFonts w:ascii="Verdana" w:hAnsi="Verdana"/>
        </w:rPr>
        <w:t xml:space="preserve">. </w:t>
      </w:r>
    </w:p>
    <w:p w14:paraId="79AC747A" w14:textId="77777777" w:rsidR="00222D2C" w:rsidRPr="00365086" w:rsidRDefault="00222D2C" w:rsidP="00222D2C">
      <w:pPr>
        <w:pStyle w:val="ListParagraph"/>
        <w:ind w:left="284"/>
        <w:rPr>
          <w:rFonts w:ascii="Verdana" w:hAnsi="Verdana"/>
        </w:rPr>
      </w:pPr>
    </w:p>
    <w:p w14:paraId="67FD75E3" w14:textId="77777777" w:rsidR="00222D2C" w:rsidRPr="00365086" w:rsidRDefault="00222D2C" w:rsidP="00222D2C">
      <w:pPr>
        <w:pStyle w:val="ListParagraph"/>
        <w:ind w:left="284"/>
        <w:rPr>
          <w:rFonts w:ascii="Verdana" w:hAnsi="Verdana"/>
        </w:rPr>
      </w:pPr>
      <w:r w:rsidRPr="00365086">
        <w:rPr>
          <w:rFonts w:ascii="Verdana" w:hAnsi="Verdana"/>
        </w:rPr>
        <w:t>If you receive any suspicious emails then please</w:t>
      </w:r>
      <w:r>
        <w:rPr>
          <w:rFonts w:ascii="Verdana" w:hAnsi="Verdana"/>
        </w:rPr>
        <w:t xml:space="preserve"> do</w:t>
      </w:r>
      <w:r w:rsidRPr="006A2593">
        <w:rPr>
          <w:rFonts w:ascii="Verdana" w:hAnsi="Verdana"/>
        </w:rPr>
        <w:t xml:space="preserve"> </w:t>
      </w:r>
      <w:r w:rsidRPr="00F54394">
        <w:rPr>
          <w:rFonts w:ascii="Verdana" w:hAnsi="Verdana"/>
        </w:rPr>
        <w:t>not open the</w:t>
      </w:r>
      <w:r>
        <w:rPr>
          <w:rFonts w:ascii="Verdana" w:hAnsi="Verdana"/>
        </w:rPr>
        <w:t>m or any</w:t>
      </w:r>
      <w:r w:rsidRPr="00F54394">
        <w:rPr>
          <w:rFonts w:ascii="Verdana" w:hAnsi="Verdana"/>
        </w:rPr>
        <w:t xml:space="preserve"> attachment</w:t>
      </w:r>
      <w:r>
        <w:rPr>
          <w:rFonts w:ascii="Verdana" w:hAnsi="Verdana"/>
        </w:rPr>
        <w:t>s</w:t>
      </w:r>
      <w:r w:rsidRPr="00F54394">
        <w:rPr>
          <w:rFonts w:ascii="Verdana" w:hAnsi="Verdana"/>
        </w:rPr>
        <w:t xml:space="preserve"> and immediately delete the</w:t>
      </w:r>
      <w:r>
        <w:rPr>
          <w:rFonts w:ascii="Verdana" w:hAnsi="Verdana"/>
        </w:rPr>
        <w:t>m</w:t>
      </w:r>
      <w:r w:rsidRPr="00F54394">
        <w:rPr>
          <w:rFonts w:ascii="Verdana" w:hAnsi="Verdana"/>
        </w:rPr>
        <w:t>, including from any back-up or deleted item folders.</w:t>
      </w:r>
    </w:p>
    <w:p w14:paraId="01A07231" w14:textId="77777777" w:rsidR="00222D2C" w:rsidRPr="00365086" w:rsidRDefault="00222D2C" w:rsidP="00222D2C">
      <w:pPr>
        <w:pStyle w:val="ListParagraph"/>
        <w:ind w:left="284"/>
        <w:rPr>
          <w:rFonts w:ascii="Verdana" w:hAnsi="Verdana"/>
        </w:rPr>
      </w:pPr>
    </w:p>
    <w:p w14:paraId="0349646C" w14:textId="77777777" w:rsidR="00222D2C"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sidRPr="00365086">
        <w:rPr>
          <w:rFonts w:ascii="Verdana" w:eastAsiaTheme="majorEastAsia" w:hAnsi="Verdana" w:cstheme="majorBidi"/>
          <w:color w:val="4472C4" w:themeColor="accent1"/>
          <w:sz w:val="24"/>
          <w:szCs w:val="24"/>
          <w:lang w:val="en-US"/>
        </w:rPr>
        <w:t xml:space="preserve">I believe I have </w:t>
      </w:r>
      <w:r>
        <w:rPr>
          <w:rFonts w:ascii="Verdana" w:eastAsiaTheme="majorEastAsia" w:hAnsi="Verdana" w:cstheme="majorBidi"/>
          <w:color w:val="4472C4" w:themeColor="accent1"/>
          <w:sz w:val="24"/>
          <w:szCs w:val="24"/>
          <w:lang w:val="en-US"/>
        </w:rPr>
        <w:t xml:space="preserve">already </w:t>
      </w:r>
      <w:r w:rsidRPr="00365086">
        <w:rPr>
          <w:rFonts w:ascii="Verdana" w:eastAsiaTheme="majorEastAsia" w:hAnsi="Verdana" w:cstheme="majorBidi"/>
          <w:color w:val="4472C4" w:themeColor="accent1"/>
          <w:sz w:val="24"/>
          <w:szCs w:val="24"/>
          <w:lang w:val="en-US"/>
        </w:rPr>
        <w:t>been affected, what can I do?</w:t>
      </w:r>
    </w:p>
    <w:p w14:paraId="319E3391" w14:textId="77777777" w:rsidR="00222D2C" w:rsidRDefault="00222D2C" w:rsidP="00222D2C">
      <w:pPr>
        <w:pStyle w:val="ListParagraph"/>
        <w:ind w:left="284"/>
        <w:rPr>
          <w:rFonts w:ascii="Verdana" w:eastAsiaTheme="majorEastAsia" w:hAnsi="Verdana" w:cstheme="majorBidi"/>
          <w:color w:val="4472C4" w:themeColor="accent1"/>
          <w:sz w:val="24"/>
          <w:szCs w:val="24"/>
          <w:lang w:val="en-US"/>
        </w:rPr>
      </w:pPr>
    </w:p>
    <w:p w14:paraId="1D2D06B9" w14:textId="273D61E5" w:rsidR="00222D2C" w:rsidRPr="00F54394" w:rsidRDefault="00222D2C" w:rsidP="00222D2C">
      <w:pPr>
        <w:pStyle w:val="ListParagraph"/>
        <w:ind w:left="284"/>
        <w:rPr>
          <w:rFonts w:ascii="Verdana" w:hAnsi="Verdana"/>
        </w:rPr>
      </w:pPr>
      <w:bookmarkStart w:id="8" w:name="_Hlk127019290"/>
      <w:r w:rsidRPr="00F54394">
        <w:rPr>
          <w:rFonts w:ascii="Verdana" w:hAnsi="Verdana"/>
        </w:rPr>
        <w:t xml:space="preserve">If you have already received </w:t>
      </w:r>
      <w:r>
        <w:rPr>
          <w:rFonts w:ascii="Verdana" w:hAnsi="Verdana"/>
        </w:rPr>
        <w:t>a suspicious</w:t>
      </w:r>
      <w:r w:rsidRPr="00F54394">
        <w:rPr>
          <w:rFonts w:ascii="Verdana" w:hAnsi="Verdana"/>
        </w:rPr>
        <w:t xml:space="preserve"> email and opened </w:t>
      </w:r>
      <w:r>
        <w:rPr>
          <w:rFonts w:ascii="Verdana" w:hAnsi="Verdana"/>
        </w:rPr>
        <w:t>an</w:t>
      </w:r>
      <w:r w:rsidRPr="00F54394">
        <w:rPr>
          <w:rFonts w:ascii="Verdana" w:hAnsi="Verdana"/>
        </w:rPr>
        <w:t xml:space="preserve"> attachment, then</w:t>
      </w:r>
      <w:r>
        <w:rPr>
          <w:rFonts w:ascii="Verdana" w:hAnsi="Verdana"/>
        </w:rPr>
        <w:t xml:space="preserve"> you should urgently contact </w:t>
      </w:r>
      <w:r w:rsidRPr="00F54394">
        <w:rPr>
          <w:rFonts w:ascii="Verdana" w:hAnsi="Verdana"/>
        </w:rPr>
        <w:t xml:space="preserve">your organisation’s </w:t>
      </w:r>
      <w:r>
        <w:rPr>
          <w:rFonts w:ascii="Verdana" w:hAnsi="Verdana"/>
        </w:rPr>
        <w:t xml:space="preserve">network </w:t>
      </w:r>
      <w:r w:rsidR="0084012B">
        <w:rPr>
          <w:rFonts w:ascii="Verdana" w:hAnsi="Verdana"/>
        </w:rPr>
        <w:t>administrator</w:t>
      </w:r>
      <w:r>
        <w:rPr>
          <w:rFonts w:ascii="Verdana" w:hAnsi="Verdana"/>
        </w:rPr>
        <w:t xml:space="preserve"> and your </w:t>
      </w:r>
      <w:r w:rsidRPr="00F54394">
        <w:rPr>
          <w:rFonts w:ascii="Verdana" w:hAnsi="Verdana"/>
        </w:rPr>
        <w:t xml:space="preserve">data </w:t>
      </w:r>
      <w:r>
        <w:rPr>
          <w:rFonts w:ascii="Verdana" w:hAnsi="Verdana"/>
        </w:rPr>
        <w:t>protection manager</w:t>
      </w:r>
      <w:r w:rsidRPr="00F54394">
        <w:rPr>
          <w:rFonts w:ascii="Verdana" w:hAnsi="Verdana"/>
        </w:rPr>
        <w:t xml:space="preserve"> so that appropriate action can be taken to protect </w:t>
      </w:r>
      <w:r>
        <w:rPr>
          <w:rFonts w:ascii="Verdana" w:hAnsi="Verdana"/>
        </w:rPr>
        <w:t xml:space="preserve">relevant </w:t>
      </w:r>
      <w:r w:rsidRPr="00F54394">
        <w:rPr>
          <w:rFonts w:ascii="Verdana" w:hAnsi="Verdana"/>
        </w:rPr>
        <w:t>systems</w:t>
      </w:r>
      <w:r>
        <w:rPr>
          <w:rFonts w:ascii="Verdana" w:hAnsi="Verdana"/>
        </w:rPr>
        <w:t xml:space="preserve">, </w:t>
      </w:r>
      <w:proofErr w:type="gramStart"/>
      <w:r>
        <w:rPr>
          <w:rFonts w:ascii="Verdana" w:hAnsi="Verdana"/>
        </w:rPr>
        <w:t>accounts</w:t>
      </w:r>
      <w:proofErr w:type="gramEnd"/>
      <w:r w:rsidRPr="00F54394">
        <w:rPr>
          <w:rFonts w:ascii="Verdana" w:hAnsi="Verdana"/>
        </w:rPr>
        <w:t xml:space="preserve"> and information.</w:t>
      </w:r>
    </w:p>
    <w:bookmarkEnd w:id="8"/>
    <w:p w14:paraId="6367A582" w14:textId="77777777" w:rsidR="00222D2C" w:rsidRPr="006A2593" w:rsidRDefault="00222D2C" w:rsidP="00222D2C">
      <w:pPr>
        <w:rPr>
          <w:rFonts w:ascii="Verdana" w:eastAsiaTheme="majorEastAsia" w:hAnsi="Verdana" w:cstheme="majorBidi"/>
          <w:color w:val="4472C4" w:themeColor="accent1"/>
          <w:sz w:val="24"/>
          <w:szCs w:val="24"/>
          <w:lang w:val="en-US"/>
        </w:rPr>
      </w:pPr>
    </w:p>
    <w:p w14:paraId="1A455A90" w14:textId="77777777" w:rsidR="00222D2C"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sidRPr="00365086">
        <w:rPr>
          <w:rFonts w:ascii="Verdana" w:eastAsiaTheme="majorEastAsia" w:hAnsi="Verdana" w:cstheme="majorBidi"/>
          <w:color w:val="4472C4" w:themeColor="accent1"/>
          <w:sz w:val="24"/>
          <w:szCs w:val="24"/>
          <w:lang w:val="en-US"/>
        </w:rPr>
        <w:t>I want you to delete my information, what can I do?</w:t>
      </w:r>
    </w:p>
    <w:p w14:paraId="71AFF883" w14:textId="77777777" w:rsidR="00222D2C" w:rsidRDefault="00222D2C" w:rsidP="00222D2C">
      <w:pPr>
        <w:pStyle w:val="ListParagraph"/>
        <w:ind w:left="284"/>
        <w:rPr>
          <w:rFonts w:ascii="Verdana" w:eastAsiaTheme="majorEastAsia" w:hAnsi="Verdana" w:cstheme="majorBidi"/>
          <w:color w:val="4472C4" w:themeColor="accent1"/>
          <w:sz w:val="24"/>
          <w:szCs w:val="24"/>
          <w:lang w:val="en-US"/>
        </w:rPr>
      </w:pPr>
    </w:p>
    <w:p w14:paraId="06DDAE42" w14:textId="77777777" w:rsidR="00222D2C" w:rsidRDefault="00222D2C" w:rsidP="00222D2C">
      <w:pPr>
        <w:pStyle w:val="ListParagraph"/>
        <w:ind w:left="284"/>
        <w:rPr>
          <w:rFonts w:ascii="Verdana" w:hAnsi="Verdana"/>
        </w:rPr>
      </w:pPr>
      <w:bookmarkStart w:id="9" w:name="_Hlk127019405"/>
      <w:r>
        <w:rPr>
          <w:rFonts w:ascii="Verdana" w:hAnsi="Verdana"/>
        </w:rPr>
        <w:t xml:space="preserve">You have the right under the UK GDPR to request that we delete the personal data that we hold about you, subject to certain exceptions. </w:t>
      </w:r>
    </w:p>
    <w:p w14:paraId="0172C66A" w14:textId="77777777" w:rsidR="00222D2C" w:rsidRDefault="00222D2C" w:rsidP="00222D2C">
      <w:pPr>
        <w:pStyle w:val="ListParagraph"/>
        <w:ind w:left="284"/>
        <w:rPr>
          <w:rFonts w:ascii="Verdana" w:hAnsi="Verdana"/>
        </w:rPr>
      </w:pPr>
    </w:p>
    <w:p w14:paraId="2B3278F8" w14:textId="3C7D91FF" w:rsidR="00222D2C" w:rsidRDefault="00222D2C" w:rsidP="00222D2C">
      <w:pPr>
        <w:pStyle w:val="ListParagraph"/>
        <w:ind w:left="284"/>
        <w:rPr>
          <w:rFonts w:ascii="Verdana" w:hAnsi="Verdana"/>
        </w:rPr>
      </w:pPr>
      <w:r>
        <w:rPr>
          <w:rFonts w:ascii="Verdana" w:hAnsi="Verdana"/>
        </w:rPr>
        <w:t xml:space="preserve">If you would like to submit a request for us to delete your data, then </w:t>
      </w:r>
      <w:bookmarkStart w:id="10" w:name="_Hlk127022393"/>
      <w:r w:rsidR="0084012B">
        <w:rPr>
          <w:rFonts w:ascii="Verdana" w:hAnsi="Verdana"/>
        </w:rPr>
        <w:t xml:space="preserve">please </w:t>
      </w:r>
      <w:r w:rsidR="0084012B" w:rsidRPr="00D4060A">
        <w:rPr>
          <w:rFonts w:ascii="Verdana" w:hAnsi="Verdana"/>
        </w:rPr>
        <w:t>email us at</w:t>
      </w:r>
      <w:r w:rsidR="007F38A0">
        <w:rPr>
          <w:rFonts w:ascii="Verdana" w:hAnsi="Verdana"/>
        </w:rPr>
        <w:t xml:space="preserve"> </w:t>
      </w:r>
      <w:hyperlink r:id="rId9" w:history="1">
        <w:r w:rsidR="007F38A0" w:rsidRPr="00D17635">
          <w:rPr>
            <w:rStyle w:val="Hyperlink"/>
            <w:rFonts w:ascii="Verdana" w:hAnsi="Verdana"/>
          </w:rPr>
          <w:t>datasecurity@akw-ltd.co.uk</w:t>
        </w:r>
      </w:hyperlink>
      <w:r w:rsidR="007F38A0">
        <w:rPr>
          <w:rFonts w:ascii="Verdana" w:hAnsi="Verdana"/>
        </w:rPr>
        <w:t xml:space="preserve"> </w:t>
      </w:r>
    </w:p>
    <w:bookmarkEnd w:id="9"/>
    <w:bookmarkEnd w:id="10"/>
    <w:p w14:paraId="4A579F3B" w14:textId="77777777" w:rsidR="00222D2C" w:rsidRPr="00365086" w:rsidRDefault="00222D2C" w:rsidP="00222D2C">
      <w:pPr>
        <w:pStyle w:val="ListParagraph"/>
        <w:ind w:left="284" w:firstLine="436"/>
        <w:rPr>
          <w:rFonts w:ascii="Verdana" w:eastAsiaTheme="majorEastAsia" w:hAnsi="Verdana" w:cstheme="majorBidi"/>
          <w:color w:val="4472C4" w:themeColor="accent1"/>
          <w:sz w:val="24"/>
          <w:szCs w:val="24"/>
          <w:lang w:val="en-US"/>
        </w:rPr>
      </w:pPr>
    </w:p>
    <w:p w14:paraId="1E84774F" w14:textId="77777777" w:rsidR="00222D2C" w:rsidRPr="00365086" w:rsidRDefault="00222D2C" w:rsidP="00222D2C">
      <w:pPr>
        <w:pStyle w:val="ListParagraph"/>
        <w:numPr>
          <w:ilvl w:val="0"/>
          <w:numId w:val="21"/>
        </w:numPr>
        <w:ind w:left="284" w:hanging="284"/>
        <w:rPr>
          <w:rFonts w:ascii="Verdana" w:eastAsiaTheme="majorEastAsia" w:hAnsi="Verdana" w:cstheme="majorBidi"/>
          <w:color w:val="4472C4" w:themeColor="accent1"/>
          <w:sz w:val="24"/>
          <w:szCs w:val="24"/>
          <w:lang w:val="en-US"/>
        </w:rPr>
      </w:pPr>
      <w:r w:rsidRPr="00365086">
        <w:rPr>
          <w:rFonts w:ascii="Verdana" w:eastAsiaTheme="majorEastAsia" w:hAnsi="Verdana" w:cstheme="majorBidi"/>
          <w:color w:val="4472C4" w:themeColor="accent1"/>
          <w:sz w:val="24"/>
          <w:szCs w:val="24"/>
          <w:lang w:val="en-US"/>
        </w:rPr>
        <w:t>What action are you taking?</w:t>
      </w:r>
    </w:p>
    <w:bookmarkEnd w:id="1"/>
    <w:p w14:paraId="5AE1DDD3" w14:textId="77777777" w:rsidR="00222D2C" w:rsidRDefault="00222D2C" w:rsidP="00222D2C">
      <w:pPr>
        <w:rPr>
          <w:rFonts w:ascii="Verdana" w:hAnsi="Verdana"/>
          <w:b/>
          <w:bCs/>
        </w:rPr>
      </w:pPr>
    </w:p>
    <w:p w14:paraId="2607D679" w14:textId="77777777" w:rsidR="00222D2C" w:rsidRDefault="00222D2C" w:rsidP="00222D2C">
      <w:pPr>
        <w:pStyle w:val="ListParagraph"/>
        <w:ind w:left="284"/>
        <w:rPr>
          <w:rFonts w:ascii="Verdana" w:hAnsi="Verdana"/>
        </w:rPr>
      </w:pPr>
      <w:bookmarkStart w:id="11" w:name="_Hlk127020745"/>
      <w:r>
        <w:rPr>
          <w:rFonts w:ascii="Verdana" w:hAnsi="Verdana"/>
        </w:rPr>
        <w:t xml:space="preserve">As soon as we became aware of the incident, we immediately mobilised an internal team to </w:t>
      </w:r>
      <w:proofErr w:type="gramStart"/>
      <w:r>
        <w:rPr>
          <w:rFonts w:ascii="Verdana" w:hAnsi="Verdana"/>
        </w:rPr>
        <w:t>conduct an investigation</w:t>
      </w:r>
      <w:proofErr w:type="gramEnd"/>
      <w:r>
        <w:rPr>
          <w:rFonts w:ascii="Verdana" w:hAnsi="Verdana"/>
        </w:rPr>
        <w:t xml:space="preserve">, </w:t>
      </w:r>
      <w:r w:rsidRPr="00594D18">
        <w:rPr>
          <w:rFonts w:ascii="Verdana" w:hAnsi="Verdana"/>
        </w:rPr>
        <w:t>including liaising with staff members and relevant service providers to understand the nature and cause of the breach, its likely effects and the risks involved to individuals</w:t>
      </w:r>
      <w:r>
        <w:rPr>
          <w:rFonts w:ascii="Verdana" w:hAnsi="Verdana"/>
        </w:rPr>
        <w:t xml:space="preserve">. We were then able to contain the attack, including by promptly locking user accounts and resetting passwords. A communication was also issued to all our staff warning them about suspicious emails targeting the Company and of steps to take </w:t>
      </w:r>
      <w:proofErr w:type="gramStart"/>
      <w:r>
        <w:rPr>
          <w:rFonts w:ascii="Verdana" w:hAnsi="Verdana"/>
        </w:rPr>
        <w:t>in the event that</w:t>
      </w:r>
      <w:proofErr w:type="gramEnd"/>
      <w:r>
        <w:rPr>
          <w:rFonts w:ascii="Verdana" w:hAnsi="Verdana"/>
        </w:rPr>
        <w:t xml:space="preserve"> they received any such communications.</w:t>
      </w:r>
    </w:p>
    <w:p w14:paraId="15BBAC3D" w14:textId="77777777" w:rsidR="00222D2C" w:rsidRDefault="00222D2C" w:rsidP="00222D2C">
      <w:pPr>
        <w:pStyle w:val="ListParagraph"/>
        <w:ind w:left="284"/>
        <w:rPr>
          <w:rFonts w:ascii="Verdana" w:hAnsi="Verdana"/>
        </w:rPr>
      </w:pPr>
    </w:p>
    <w:p w14:paraId="5BCB5030" w14:textId="77777777" w:rsidR="00222D2C" w:rsidRDefault="00222D2C" w:rsidP="00222D2C">
      <w:pPr>
        <w:pStyle w:val="ListParagraph"/>
        <w:ind w:left="284"/>
        <w:rPr>
          <w:rFonts w:ascii="Verdana" w:hAnsi="Verdana"/>
        </w:rPr>
      </w:pPr>
      <w:r>
        <w:rPr>
          <w:rFonts w:ascii="Verdana" w:hAnsi="Verdana"/>
        </w:rPr>
        <w:t>Having concluded our initial investigation, the following remedial actions are being pursued:</w:t>
      </w:r>
    </w:p>
    <w:p w14:paraId="21D02BD6" w14:textId="77777777" w:rsidR="00222D2C" w:rsidRDefault="00222D2C" w:rsidP="00222D2C">
      <w:pPr>
        <w:pStyle w:val="ListParagraph"/>
        <w:ind w:left="284"/>
        <w:rPr>
          <w:rFonts w:ascii="Verdana" w:hAnsi="Verdana"/>
        </w:rPr>
      </w:pPr>
    </w:p>
    <w:p w14:paraId="4A2E87E2" w14:textId="77777777" w:rsidR="00222D2C" w:rsidRPr="0084012B" w:rsidRDefault="00222D2C" w:rsidP="00222D2C">
      <w:pPr>
        <w:pStyle w:val="ListParagraph"/>
        <w:numPr>
          <w:ilvl w:val="0"/>
          <w:numId w:val="22"/>
        </w:numPr>
        <w:rPr>
          <w:rFonts w:ascii="Verdana" w:hAnsi="Verdana"/>
        </w:rPr>
      </w:pPr>
      <w:r w:rsidRPr="0084012B">
        <w:rPr>
          <w:rFonts w:ascii="Verdana" w:hAnsi="Verdana"/>
        </w:rPr>
        <w:t>Out of an abundance of caution, we are writing to all affected individuals to inform them of the incident and of protective action they can take.</w:t>
      </w:r>
    </w:p>
    <w:p w14:paraId="761FCC74" w14:textId="77777777" w:rsidR="00222D2C" w:rsidRPr="0084012B" w:rsidRDefault="00222D2C" w:rsidP="00222D2C">
      <w:pPr>
        <w:pStyle w:val="ListParagraph"/>
        <w:ind w:left="1236"/>
        <w:rPr>
          <w:rFonts w:ascii="Verdana" w:hAnsi="Verdana"/>
        </w:rPr>
      </w:pPr>
    </w:p>
    <w:p w14:paraId="3CF378CC" w14:textId="396771FB" w:rsidR="00222D2C" w:rsidRPr="0084012B" w:rsidRDefault="0084012B" w:rsidP="00222D2C">
      <w:pPr>
        <w:pStyle w:val="ListParagraph"/>
        <w:numPr>
          <w:ilvl w:val="0"/>
          <w:numId w:val="22"/>
        </w:numPr>
        <w:rPr>
          <w:rFonts w:ascii="Verdana" w:hAnsi="Verdana"/>
        </w:rPr>
      </w:pPr>
      <w:r w:rsidRPr="00894240">
        <w:rPr>
          <w:rFonts w:ascii="Verdana" w:hAnsi="Verdana"/>
        </w:rPr>
        <w:t>We have established a dedicated email account</w:t>
      </w:r>
      <w:r w:rsidR="00616A7E" w:rsidRPr="00894240">
        <w:rPr>
          <w:rFonts w:ascii="Verdana" w:hAnsi="Verdana"/>
        </w:rPr>
        <w:t xml:space="preserve"> and telephone number</w:t>
      </w:r>
      <w:r w:rsidRPr="00894240">
        <w:rPr>
          <w:rFonts w:ascii="Verdana" w:hAnsi="Verdana"/>
        </w:rPr>
        <w:t xml:space="preserve"> for</w:t>
      </w:r>
      <w:r>
        <w:rPr>
          <w:rFonts w:ascii="Verdana" w:hAnsi="Verdana"/>
        </w:rPr>
        <w:t xml:space="preserve"> any individuals affected by this incident to contact us with any questions or concerns.</w:t>
      </w:r>
    </w:p>
    <w:p w14:paraId="636E1149" w14:textId="77777777" w:rsidR="00222D2C" w:rsidRDefault="00222D2C" w:rsidP="00222D2C">
      <w:pPr>
        <w:pStyle w:val="ListParagraph"/>
        <w:ind w:left="1236"/>
        <w:rPr>
          <w:rFonts w:ascii="Verdana" w:hAnsi="Verdana"/>
        </w:rPr>
      </w:pPr>
      <w:r>
        <w:rPr>
          <w:rFonts w:ascii="Verdana" w:hAnsi="Verdana"/>
        </w:rPr>
        <w:t xml:space="preserve">  </w:t>
      </w:r>
    </w:p>
    <w:p w14:paraId="1099FBEF" w14:textId="77777777" w:rsidR="00222D2C" w:rsidRDefault="00222D2C" w:rsidP="00222D2C">
      <w:pPr>
        <w:pStyle w:val="ListParagraph"/>
        <w:numPr>
          <w:ilvl w:val="0"/>
          <w:numId w:val="22"/>
        </w:numPr>
        <w:rPr>
          <w:rFonts w:ascii="Verdana" w:hAnsi="Verdana"/>
        </w:rPr>
      </w:pPr>
      <w:r>
        <w:rPr>
          <w:rFonts w:ascii="Verdana" w:hAnsi="Verdana"/>
        </w:rPr>
        <w:lastRenderedPageBreak/>
        <w:t>We have reported this matter to the UK Information Commissioner’s Office (“ICO”) and will cooperate fully with any investigation launched by the ICO or the police in relation to this incident.</w:t>
      </w:r>
    </w:p>
    <w:p w14:paraId="7E62AE34" w14:textId="77777777" w:rsidR="00222D2C" w:rsidRPr="005D241D" w:rsidRDefault="00222D2C" w:rsidP="00222D2C">
      <w:pPr>
        <w:pStyle w:val="ListParagraph"/>
        <w:rPr>
          <w:rFonts w:ascii="Verdana" w:hAnsi="Verdana"/>
        </w:rPr>
      </w:pPr>
    </w:p>
    <w:p w14:paraId="2AC1EB71" w14:textId="3554A3CB" w:rsidR="00222D2C" w:rsidRPr="0084012B" w:rsidRDefault="0084012B" w:rsidP="0084012B">
      <w:pPr>
        <w:pStyle w:val="ListParagraph"/>
        <w:numPr>
          <w:ilvl w:val="0"/>
          <w:numId w:val="22"/>
        </w:numPr>
        <w:rPr>
          <w:rFonts w:ascii="Verdana" w:hAnsi="Verdana"/>
        </w:rPr>
      </w:pPr>
      <w:bookmarkStart w:id="12" w:name="_Hlk127021566"/>
      <w:r>
        <w:rPr>
          <w:rFonts w:ascii="Verdana" w:hAnsi="Verdana"/>
        </w:rPr>
        <w:t>W</w:t>
      </w:r>
      <w:r w:rsidRPr="0084012B">
        <w:rPr>
          <w:rFonts w:ascii="Verdana" w:hAnsi="Verdana"/>
        </w:rPr>
        <w:t>e will be engaging an external IT partner, to help confirm that there are no unidentified risks emanating from this incident.</w:t>
      </w:r>
    </w:p>
    <w:bookmarkEnd w:id="12"/>
    <w:p w14:paraId="6C720CEA" w14:textId="77777777" w:rsidR="00222D2C" w:rsidRPr="005D241D" w:rsidRDefault="00222D2C" w:rsidP="00222D2C">
      <w:pPr>
        <w:pStyle w:val="ListParagraph"/>
        <w:rPr>
          <w:rFonts w:ascii="Verdana" w:hAnsi="Verdana"/>
        </w:rPr>
      </w:pPr>
    </w:p>
    <w:p w14:paraId="6E66560E" w14:textId="77777777" w:rsidR="00222D2C" w:rsidRDefault="00222D2C" w:rsidP="00222D2C">
      <w:pPr>
        <w:pStyle w:val="ListParagraph"/>
        <w:numPr>
          <w:ilvl w:val="0"/>
          <w:numId w:val="22"/>
        </w:numPr>
        <w:rPr>
          <w:rFonts w:ascii="Verdana" w:hAnsi="Verdana"/>
        </w:rPr>
      </w:pPr>
      <w:r>
        <w:rPr>
          <w:rFonts w:ascii="Verdana" w:hAnsi="Verdana"/>
        </w:rPr>
        <w:t>Our existing policies, procedures and practices are being reviewed to identify any potential deficiencies with improvements to be implemented accordingly.</w:t>
      </w:r>
    </w:p>
    <w:p w14:paraId="67004A66" w14:textId="77777777" w:rsidR="00222D2C" w:rsidRPr="006A2593" w:rsidRDefault="00222D2C" w:rsidP="00222D2C">
      <w:pPr>
        <w:rPr>
          <w:rFonts w:ascii="Verdana" w:hAnsi="Verdana"/>
        </w:rPr>
      </w:pPr>
    </w:p>
    <w:p w14:paraId="113319E0" w14:textId="77777777" w:rsidR="00222D2C" w:rsidRPr="006A2593" w:rsidRDefault="00222D2C" w:rsidP="00222D2C">
      <w:pPr>
        <w:pStyle w:val="ListParagraph"/>
        <w:numPr>
          <w:ilvl w:val="0"/>
          <w:numId w:val="22"/>
        </w:numPr>
        <w:rPr>
          <w:rFonts w:ascii="Verdana" w:hAnsi="Verdana"/>
          <w:b/>
          <w:bCs/>
          <w:u w:val="single"/>
        </w:rPr>
      </w:pPr>
      <w:r>
        <w:rPr>
          <w:rFonts w:ascii="Verdana" w:hAnsi="Verdana"/>
        </w:rPr>
        <w:t xml:space="preserve">While all our staff receive induction training including on the Company’s obligations under data protection laws, we will be launching refresher training to ensure that staff are appropriately educated and aware of prevailing threats. </w:t>
      </w:r>
      <w:bookmarkEnd w:id="11"/>
    </w:p>
    <w:p w14:paraId="707472A6" w14:textId="77777777" w:rsidR="00222D2C" w:rsidRPr="006A2593" w:rsidRDefault="00222D2C" w:rsidP="00222D2C">
      <w:pPr>
        <w:rPr>
          <w:rFonts w:ascii="Verdana" w:hAnsi="Verdana"/>
          <w:b/>
          <w:bCs/>
          <w:u w:val="single"/>
        </w:rPr>
      </w:pPr>
    </w:p>
    <w:p w14:paraId="3E5F4710" w14:textId="77777777" w:rsidR="00222D2C" w:rsidRDefault="00222D2C" w:rsidP="00222D2C">
      <w:pPr>
        <w:pStyle w:val="ListParagraph"/>
        <w:numPr>
          <w:ilvl w:val="0"/>
          <w:numId w:val="21"/>
        </w:numPr>
        <w:ind w:left="1134" w:hanging="774"/>
        <w:rPr>
          <w:rFonts w:ascii="Verdana" w:eastAsiaTheme="majorEastAsia" w:hAnsi="Verdana" w:cstheme="majorBidi"/>
          <w:color w:val="4472C4" w:themeColor="accent1"/>
          <w:sz w:val="24"/>
          <w:szCs w:val="24"/>
          <w:lang w:val="en-US"/>
        </w:rPr>
      </w:pPr>
      <w:bookmarkStart w:id="13" w:name="_Hlk127020753"/>
      <w:r w:rsidRPr="005D241D">
        <w:rPr>
          <w:rFonts w:ascii="Verdana" w:eastAsiaTheme="majorEastAsia" w:hAnsi="Verdana" w:cstheme="majorBidi"/>
          <w:color w:val="4472C4" w:themeColor="accent1"/>
          <w:sz w:val="24"/>
          <w:szCs w:val="24"/>
          <w:lang w:val="en-US"/>
        </w:rPr>
        <w:t>My question hasn’t been answered by these FAQs, what can I do?</w:t>
      </w:r>
    </w:p>
    <w:p w14:paraId="6835F4EC" w14:textId="77777777" w:rsidR="00222D2C" w:rsidRDefault="00222D2C" w:rsidP="00222D2C">
      <w:pPr>
        <w:pStyle w:val="ListParagraph"/>
        <w:ind w:left="1134"/>
        <w:rPr>
          <w:rFonts w:ascii="Verdana" w:eastAsiaTheme="majorEastAsia" w:hAnsi="Verdana" w:cstheme="majorBidi"/>
          <w:color w:val="4472C4" w:themeColor="accent1"/>
          <w:sz w:val="24"/>
          <w:szCs w:val="24"/>
          <w:lang w:val="en-US"/>
        </w:rPr>
      </w:pPr>
    </w:p>
    <w:p w14:paraId="7901DFD7" w14:textId="77777777" w:rsidR="00222D2C" w:rsidRDefault="00222D2C" w:rsidP="00222D2C">
      <w:pPr>
        <w:pStyle w:val="ListParagraph"/>
        <w:ind w:left="1134"/>
        <w:rPr>
          <w:rFonts w:ascii="Verdana" w:hAnsi="Verdana"/>
        </w:rPr>
      </w:pPr>
      <w:r>
        <w:rPr>
          <w:rFonts w:ascii="Verdana" w:hAnsi="Verdana"/>
        </w:rPr>
        <w:t xml:space="preserve">We hope these FAQs have been useful and have helped to address any concerns that you might have.  </w:t>
      </w:r>
    </w:p>
    <w:p w14:paraId="57F540B4" w14:textId="77777777" w:rsidR="00222D2C" w:rsidRDefault="00222D2C" w:rsidP="00222D2C">
      <w:pPr>
        <w:pStyle w:val="ListParagraph"/>
        <w:ind w:left="1134"/>
        <w:rPr>
          <w:rFonts w:ascii="Verdana" w:hAnsi="Verdana"/>
        </w:rPr>
      </w:pPr>
    </w:p>
    <w:p w14:paraId="76C00E22" w14:textId="65CDF7A2" w:rsidR="00222D2C" w:rsidRPr="005D241D" w:rsidRDefault="00222D2C" w:rsidP="00222D2C">
      <w:pPr>
        <w:pStyle w:val="ListParagraph"/>
        <w:ind w:left="1134"/>
        <w:rPr>
          <w:rFonts w:ascii="Verdana" w:eastAsiaTheme="majorEastAsia" w:hAnsi="Verdana" w:cstheme="majorBidi"/>
          <w:color w:val="4472C4" w:themeColor="accent1"/>
          <w:sz w:val="24"/>
          <w:szCs w:val="24"/>
          <w:lang w:val="en-US"/>
        </w:rPr>
      </w:pPr>
      <w:r w:rsidRPr="00D4060A">
        <w:rPr>
          <w:rFonts w:ascii="Verdana" w:hAnsi="Verdana"/>
        </w:rPr>
        <w:t xml:space="preserve">However, if you have any further </w:t>
      </w:r>
      <w:proofErr w:type="gramStart"/>
      <w:r w:rsidRPr="00D4060A">
        <w:rPr>
          <w:rFonts w:ascii="Verdana" w:hAnsi="Verdana"/>
        </w:rPr>
        <w:t>questions</w:t>
      </w:r>
      <w:proofErr w:type="gramEnd"/>
      <w:r w:rsidR="00FC3988" w:rsidRPr="00D4060A">
        <w:rPr>
          <w:rFonts w:ascii="Verdana" w:hAnsi="Verdana"/>
        </w:rPr>
        <w:t xml:space="preserve"> </w:t>
      </w:r>
      <w:r w:rsidRPr="00D4060A">
        <w:rPr>
          <w:rFonts w:ascii="Verdana" w:hAnsi="Verdana"/>
        </w:rPr>
        <w:t xml:space="preserve">please email us at </w:t>
      </w:r>
      <w:hyperlink r:id="rId10" w:history="1">
        <w:r w:rsidR="007F38A0" w:rsidRPr="00D17635">
          <w:rPr>
            <w:rStyle w:val="Hyperlink"/>
            <w:rFonts w:ascii="Verdana" w:hAnsi="Verdana"/>
          </w:rPr>
          <w:t>datasecurity@akw-ltd.co.uk</w:t>
        </w:r>
      </w:hyperlink>
      <w:r w:rsidR="007F38A0">
        <w:rPr>
          <w:rFonts w:ascii="Verdana" w:hAnsi="Verdana"/>
        </w:rPr>
        <w:t xml:space="preserve"> </w:t>
      </w:r>
      <w:r w:rsidR="00FC3988" w:rsidRPr="00D4060A">
        <w:rPr>
          <w:rFonts w:ascii="Verdana" w:hAnsi="Verdana"/>
          <w:shd w:val="clear" w:color="auto" w:fill="FFFFFF"/>
        </w:rPr>
        <w:t>or call us on 01905 701310</w:t>
      </w:r>
      <w:r w:rsidR="007866FA">
        <w:rPr>
          <w:rFonts w:ascii="Verdana" w:hAnsi="Verdana"/>
          <w:shd w:val="clear" w:color="auto" w:fill="FFFFFF"/>
        </w:rPr>
        <w:t xml:space="preserve"> (hours: 09:00-16:00)</w:t>
      </w:r>
      <w:r w:rsidRPr="00D4060A">
        <w:rPr>
          <w:rFonts w:ascii="Verdana" w:hAnsi="Verdana"/>
        </w:rPr>
        <w:t xml:space="preserve"> and we will re</w:t>
      </w:r>
      <w:r w:rsidR="00FC3988" w:rsidRPr="00D4060A">
        <w:rPr>
          <w:rFonts w:ascii="Verdana" w:hAnsi="Verdana"/>
        </w:rPr>
        <w:t>spond</w:t>
      </w:r>
      <w:r w:rsidRPr="00D4060A">
        <w:rPr>
          <w:rFonts w:ascii="Verdana" w:hAnsi="Verdana"/>
        </w:rPr>
        <w:t xml:space="preserve"> as soon as possible.</w:t>
      </w:r>
      <w:bookmarkEnd w:id="13"/>
    </w:p>
    <w:p w14:paraId="40EB18E6" w14:textId="77777777" w:rsidR="00222D2C" w:rsidRPr="005D241D" w:rsidRDefault="00222D2C" w:rsidP="00222D2C">
      <w:pPr>
        <w:pStyle w:val="ListParagraph"/>
        <w:ind w:left="1134"/>
        <w:rPr>
          <w:rFonts w:ascii="Verdana" w:eastAsiaTheme="majorEastAsia" w:hAnsi="Verdana" w:cstheme="majorBidi"/>
          <w:color w:val="4472C4" w:themeColor="accent1"/>
          <w:sz w:val="24"/>
          <w:szCs w:val="24"/>
          <w:lang w:val="en-US"/>
        </w:rPr>
      </w:pPr>
    </w:p>
    <w:p w14:paraId="44235E40" w14:textId="77777777" w:rsidR="00222D2C" w:rsidRPr="00222D2C" w:rsidRDefault="00222D2C" w:rsidP="00222D2C">
      <w:pPr>
        <w:jc w:val="center"/>
        <w:rPr>
          <w:b/>
          <w:bCs/>
        </w:rPr>
      </w:pPr>
    </w:p>
    <w:sectPr w:rsidR="00222D2C" w:rsidRPr="00222D2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0F6C" w14:textId="77777777" w:rsidR="006A063B" w:rsidRDefault="006A063B" w:rsidP="00222D2C">
      <w:r>
        <w:separator/>
      </w:r>
    </w:p>
  </w:endnote>
  <w:endnote w:type="continuationSeparator" w:id="0">
    <w:p w14:paraId="01136CE5" w14:textId="77777777" w:rsidR="006A063B" w:rsidRDefault="006A063B" w:rsidP="0022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4" w:name="_iDocIDFieldb2cf20a4-2a88-4094-a248-cf33"/>
  <w:p w14:paraId="47E14500" w14:textId="77777777" w:rsidR="00BE2831" w:rsidRDefault="00BE2831">
    <w:pPr>
      <w:pStyle w:val="DocID"/>
    </w:pPr>
    <w:r>
      <w:fldChar w:fldCharType="begin"/>
    </w:r>
    <w:r>
      <w:instrText xml:space="preserve">  DOCPROPERTY "CUS_DocIDChunk0" </w:instrText>
    </w:r>
    <w:r>
      <w:fldChar w:fldCharType="separate"/>
    </w:r>
    <w:r>
      <w:rPr>
        <w:noProof/>
      </w:rPr>
      <w:t>1461950011\1\EUROPE</w:t>
    </w:r>
    <w:r>
      <w:fldChar w:fldCharType="end"/>
    </w:r>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 w:name="_iDocIDField22deb150-7a06-4ca6-b6da-3d4c"/>
  <w:p w14:paraId="6B4D52A7" w14:textId="77777777" w:rsidR="00BE2831" w:rsidRDefault="00BE2831">
    <w:pPr>
      <w:pStyle w:val="DocID"/>
    </w:pPr>
    <w:r>
      <w:fldChar w:fldCharType="begin"/>
    </w:r>
    <w:r>
      <w:instrText xml:space="preserve">  DOCPROPERTY "CUS_DocIDChunk0" </w:instrText>
    </w:r>
    <w:r>
      <w:fldChar w:fldCharType="separate"/>
    </w:r>
    <w:r>
      <w:rPr>
        <w:noProof/>
      </w:rPr>
      <w:t>1461950011\1\EUROPE</w:t>
    </w:r>
    <w:r>
      <w:fldChar w:fldCharType="end"/>
    </w:r>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6" w:name="_iDocIDFieldecb05ec9-4d90-41bc-a004-f27d"/>
  <w:p w14:paraId="1C431905" w14:textId="77777777" w:rsidR="00BE2831" w:rsidRDefault="00BE2831">
    <w:pPr>
      <w:pStyle w:val="DocID"/>
    </w:pPr>
    <w:r>
      <w:fldChar w:fldCharType="begin"/>
    </w:r>
    <w:r>
      <w:instrText xml:space="preserve">  DOCPROPERTY "CUS_DocIDChunk0" </w:instrText>
    </w:r>
    <w:r>
      <w:fldChar w:fldCharType="separate"/>
    </w:r>
    <w:r>
      <w:rPr>
        <w:noProof/>
      </w:rPr>
      <w:t>1461950011\1\EUROPE</w:t>
    </w:r>
    <w:r>
      <w:fldChar w:fldCharType="end"/>
    </w:r>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866A5" w14:textId="77777777" w:rsidR="006A063B" w:rsidRDefault="006A063B" w:rsidP="00222D2C">
      <w:r>
        <w:separator/>
      </w:r>
    </w:p>
  </w:footnote>
  <w:footnote w:type="continuationSeparator" w:id="0">
    <w:p w14:paraId="54AE54C7" w14:textId="77777777" w:rsidR="006A063B" w:rsidRDefault="006A063B" w:rsidP="00222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3FDE" w14:textId="77777777" w:rsidR="00222D2C" w:rsidRDefault="00222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58E6" w14:textId="77777777" w:rsidR="00222D2C" w:rsidRDefault="00222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5993" w14:textId="77777777" w:rsidR="00222D2C" w:rsidRDefault="00222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2095F6"/>
    <w:lvl w:ilvl="0">
      <w:start w:val="1"/>
      <w:numFmt w:val="decimal"/>
      <w:lvlText w:val="%1."/>
      <w:lvlJc w:val="left"/>
      <w:pPr>
        <w:ind w:left="1800" w:hanging="360"/>
      </w:pPr>
    </w:lvl>
  </w:abstractNum>
  <w:abstractNum w:abstractNumId="1" w15:restartNumberingAfterBreak="0">
    <w:nsid w:val="FFFFFF7D"/>
    <w:multiLevelType w:val="singleLevel"/>
    <w:tmpl w:val="BCAEE254"/>
    <w:lvl w:ilvl="0">
      <w:start w:val="1"/>
      <w:numFmt w:val="decimal"/>
      <w:lvlText w:val="%1."/>
      <w:lvlJc w:val="left"/>
      <w:pPr>
        <w:ind w:left="1440" w:hanging="360"/>
      </w:pPr>
    </w:lvl>
  </w:abstractNum>
  <w:abstractNum w:abstractNumId="2" w15:restartNumberingAfterBreak="0">
    <w:nsid w:val="FFFFFF7E"/>
    <w:multiLevelType w:val="singleLevel"/>
    <w:tmpl w:val="90E08C88"/>
    <w:lvl w:ilvl="0">
      <w:start w:val="1"/>
      <w:numFmt w:val="decimal"/>
      <w:lvlText w:val="%1."/>
      <w:lvlJc w:val="left"/>
      <w:pPr>
        <w:ind w:left="1080" w:hanging="360"/>
      </w:pPr>
    </w:lvl>
  </w:abstractNum>
  <w:abstractNum w:abstractNumId="3" w15:restartNumberingAfterBreak="0">
    <w:nsid w:val="FFFFFF7F"/>
    <w:multiLevelType w:val="singleLevel"/>
    <w:tmpl w:val="F7503C7A"/>
    <w:lvl w:ilvl="0">
      <w:start w:val="1"/>
      <w:numFmt w:val="decimal"/>
      <w:lvlText w:val="%1."/>
      <w:lvlJc w:val="left"/>
      <w:pPr>
        <w:ind w:left="720" w:hanging="360"/>
      </w:pPr>
    </w:lvl>
  </w:abstractNum>
  <w:abstractNum w:abstractNumId="4" w15:restartNumberingAfterBreak="0">
    <w:nsid w:val="FFFFFF80"/>
    <w:multiLevelType w:val="singleLevel"/>
    <w:tmpl w:val="89D8CC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9C480C"/>
    <w:lvl w:ilvl="0">
      <w:start w:val="1"/>
      <w:numFmt w:val="bullet"/>
      <w:lvlText w:val=""/>
      <w:lvlJc w:val="left"/>
      <w:pPr>
        <w:ind w:left="1440" w:hanging="360"/>
      </w:pPr>
      <w:rPr>
        <w:rFonts w:ascii="Symbol" w:hAnsi="Symbol" w:hint="default"/>
      </w:rPr>
    </w:lvl>
  </w:abstractNum>
  <w:abstractNum w:abstractNumId="6" w15:restartNumberingAfterBreak="0">
    <w:nsid w:val="FFFFFF82"/>
    <w:multiLevelType w:val="singleLevel"/>
    <w:tmpl w:val="DE04DDFE"/>
    <w:lvl w:ilvl="0">
      <w:start w:val="1"/>
      <w:numFmt w:val="bullet"/>
      <w:lvlText w:val=""/>
      <w:lvlJc w:val="left"/>
      <w:pPr>
        <w:ind w:left="1080" w:hanging="360"/>
      </w:pPr>
      <w:rPr>
        <w:rFonts w:ascii="Symbol" w:hAnsi="Symbol" w:hint="default"/>
      </w:rPr>
    </w:lvl>
  </w:abstractNum>
  <w:abstractNum w:abstractNumId="7" w15:restartNumberingAfterBreak="0">
    <w:nsid w:val="FFFFFF83"/>
    <w:multiLevelType w:val="singleLevel"/>
    <w:tmpl w:val="2E389962"/>
    <w:lvl w:ilvl="0">
      <w:start w:val="1"/>
      <w:numFmt w:val="bullet"/>
      <w:lvlText w:val=""/>
      <w:lvlJc w:val="left"/>
      <w:pPr>
        <w:ind w:left="720" w:hanging="360"/>
      </w:pPr>
      <w:rPr>
        <w:rFonts w:ascii="Symbol" w:hAnsi="Symbol" w:hint="default"/>
      </w:rPr>
    </w:lvl>
  </w:abstractNum>
  <w:abstractNum w:abstractNumId="8" w15:restartNumberingAfterBreak="0">
    <w:nsid w:val="FFFFFF88"/>
    <w:multiLevelType w:val="singleLevel"/>
    <w:tmpl w:val="56B00CAA"/>
    <w:lvl w:ilvl="0">
      <w:start w:val="1"/>
      <w:numFmt w:val="decimal"/>
      <w:lvlText w:val="%1."/>
      <w:lvlJc w:val="left"/>
      <w:pPr>
        <w:ind w:left="360" w:hanging="360"/>
      </w:pPr>
    </w:lvl>
  </w:abstractNum>
  <w:abstractNum w:abstractNumId="9" w15:restartNumberingAfterBreak="0">
    <w:nsid w:val="FFFFFF89"/>
    <w:multiLevelType w:val="singleLevel"/>
    <w:tmpl w:val="F7AE9186"/>
    <w:lvl w:ilvl="0">
      <w:start w:val="1"/>
      <w:numFmt w:val="bullet"/>
      <w:lvlText w:val=""/>
      <w:lvlJc w:val="left"/>
      <w:pPr>
        <w:ind w:left="360" w:hanging="360"/>
      </w:pPr>
      <w:rPr>
        <w:rFonts w:ascii="Symbol" w:hAnsi="Symbol" w:hint="default"/>
      </w:rPr>
    </w:lvl>
  </w:abstractNum>
  <w:abstractNum w:abstractNumId="10" w15:restartNumberingAfterBreak="0">
    <w:nsid w:val="27983BEB"/>
    <w:multiLevelType w:val="hybridMultilevel"/>
    <w:tmpl w:val="B860F332"/>
    <w:lvl w:ilvl="0" w:tplc="08090001">
      <w:start w:val="1"/>
      <w:numFmt w:val="bullet"/>
      <w:lvlText w:val=""/>
      <w:lvlJc w:val="left"/>
      <w:pPr>
        <w:ind w:left="1236" w:hanging="360"/>
      </w:pPr>
      <w:rPr>
        <w:rFonts w:ascii="Symbol" w:hAnsi="Symbol" w:hint="default"/>
      </w:rPr>
    </w:lvl>
    <w:lvl w:ilvl="1" w:tplc="08090003" w:tentative="1">
      <w:start w:val="1"/>
      <w:numFmt w:val="bullet"/>
      <w:lvlText w:val="o"/>
      <w:lvlJc w:val="left"/>
      <w:pPr>
        <w:ind w:left="1956" w:hanging="360"/>
      </w:pPr>
      <w:rPr>
        <w:rFonts w:ascii="Courier New" w:hAnsi="Courier New" w:cs="Courier New" w:hint="default"/>
      </w:rPr>
    </w:lvl>
    <w:lvl w:ilvl="2" w:tplc="08090005" w:tentative="1">
      <w:start w:val="1"/>
      <w:numFmt w:val="bullet"/>
      <w:lvlText w:val=""/>
      <w:lvlJc w:val="left"/>
      <w:pPr>
        <w:ind w:left="2676" w:hanging="360"/>
      </w:pPr>
      <w:rPr>
        <w:rFonts w:ascii="Wingdings" w:hAnsi="Wingdings" w:hint="default"/>
      </w:rPr>
    </w:lvl>
    <w:lvl w:ilvl="3" w:tplc="08090001" w:tentative="1">
      <w:start w:val="1"/>
      <w:numFmt w:val="bullet"/>
      <w:lvlText w:val=""/>
      <w:lvlJc w:val="left"/>
      <w:pPr>
        <w:ind w:left="3396" w:hanging="360"/>
      </w:pPr>
      <w:rPr>
        <w:rFonts w:ascii="Symbol" w:hAnsi="Symbol" w:hint="default"/>
      </w:rPr>
    </w:lvl>
    <w:lvl w:ilvl="4" w:tplc="08090003" w:tentative="1">
      <w:start w:val="1"/>
      <w:numFmt w:val="bullet"/>
      <w:lvlText w:val="o"/>
      <w:lvlJc w:val="left"/>
      <w:pPr>
        <w:ind w:left="4116" w:hanging="360"/>
      </w:pPr>
      <w:rPr>
        <w:rFonts w:ascii="Courier New" w:hAnsi="Courier New" w:cs="Courier New" w:hint="default"/>
      </w:rPr>
    </w:lvl>
    <w:lvl w:ilvl="5" w:tplc="08090005" w:tentative="1">
      <w:start w:val="1"/>
      <w:numFmt w:val="bullet"/>
      <w:lvlText w:val=""/>
      <w:lvlJc w:val="left"/>
      <w:pPr>
        <w:ind w:left="4836" w:hanging="360"/>
      </w:pPr>
      <w:rPr>
        <w:rFonts w:ascii="Wingdings" w:hAnsi="Wingdings" w:hint="default"/>
      </w:rPr>
    </w:lvl>
    <w:lvl w:ilvl="6" w:tplc="08090001" w:tentative="1">
      <w:start w:val="1"/>
      <w:numFmt w:val="bullet"/>
      <w:lvlText w:val=""/>
      <w:lvlJc w:val="left"/>
      <w:pPr>
        <w:ind w:left="5556" w:hanging="360"/>
      </w:pPr>
      <w:rPr>
        <w:rFonts w:ascii="Symbol" w:hAnsi="Symbol" w:hint="default"/>
      </w:rPr>
    </w:lvl>
    <w:lvl w:ilvl="7" w:tplc="08090003" w:tentative="1">
      <w:start w:val="1"/>
      <w:numFmt w:val="bullet"/>
      <w:lvlText w:val="o"/>
      <w:lvlJc w:val="left"/>
      <w:pPr>
        <w:ind w:left="6276" w:hanging="360"/>
      </w:pPr>
      <w:rPr>
        <w:rFonts w:ascii="Courier New" w:hAnsi="Courier New" w:cs="Courier New" w:hint="default"/>
      </w:rPr>
    </w:lvl>
    <w:lvl w:ilvl="8" w:tplc="08090005" w:tentative="1">
      <w:start w:val="1"/>
      <w:numFmt w:val="bullet"/>
      <w:lvlText w:val=""/>
      <w:lvlJc w:val="left"/>
      <w:pPr>
        <w:ind w:left="6996" w:hanging="360"/>
      </w:pPr>
      <w:rPr>
        <w:rFonts w:ascii="Wingdings" w:hAnsi="Wingdings" w:hint="default"/>
      </w:rPr>
    </w:lvl>
  </w:abstractNum>
  <w:abstractNum w:abstractNumId="11" w15:restartNumberingAfterBreak="0">
    <w:nsid w:val="2E4E3144"/>
    <w:multiLevelType w:val="hybridMultilevel"/>
    <w:tmpl w:val="4A7CE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E00CF9"/>
    <w:multiLevelType w:val="hybridMultilevel"/>
    <w:tmpl w:val="0880949C"/>
    <w:lvl w:ilvl="0" w:tplc="416C3B22">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num w:numId="1" w16cid:durableId="126049751">
    <w:abstractNumId w:val="9"/>
  </w:num>
  <w:num w:numId="2" w16cid:durableId="2012638248">
    <w:abstractNumId w:val="8"/>
  </w:num>
  <w:num w:numId="3" w16cid:durableId="1472871383">
    <w:abstractNumId w:val="7"/>
  </w:num>
  <w:num w:numId="4" w16cid:durableId="635455916">
    <w:abstractNumId w:val="6"/>
  </w:num>
  <w:num w:numId="5" w16cid:durableId="1847594143">
    <w:abstractNumId w:val="5"/>
  </w:num>
  <w:num w:numId="6" w16cid:durableId="287398605">
    <w:abstractNumId w:val="4"/>
  </w:num>
  <w:num w:numId="7" w16cid:durableId="1559586609">
    <w:abstractNumId w:val="3"/>
  </w:num>
  <w:num w:numId="8" w16cid:durableId="338435740">
    <w:abstractNumId w:val="2"/>
  </w:num>
  <w:num w:numId="9" w16cid:durableId="940458257">
    <w:abstractNumId w:val="1"/>
  </w:num>
  <w:num w:numId="10" w16cid:durableId="1814130817">
    <w:abstractNumId w:val="0"/>
  </w:num>
  <w:num w:numId="11" w16cid:durableId="643237619">
    <w:abstractNumId w:val="9"/>
  </w:num>
  <w:num w:numId="12" w16cid:durableId="1667577">
    <w:abstractNumId w:val="8"/>
  </w:num>
  <w:num w:numId="13" w16cid:durableId="1198615999">
    <w:abstractNumId w:val="7"/>
  </w:num>
  <w:num w:numId="14" w16cid:durableId="1967009689">
    <w:abstractNumId w:val="6"/>
  </w:num>
  <w:num w:numId="15" w16cid:durableId="1388600922">
    <w:abstractNumId w:val="5"/>
  </w:num>
  <w:num w:numId="16" w16cid:durableId="891623365">
    <w:abstractNumId w:val="4"/>
  </w:num>
  <w:num w:numId="17" w16cid:durableId="1320383755">
    <w:abstractNumId w:val="3"/>
  </w:num>
  <w:num w:numId="18" w16cid:durableId="776830277">
    <w:abstractNumId w:val="2"/>
  </w:num>
  <w:num w:numId="19" w16cid:durableId="1078406194">
    <w:abstractNumId w:val="1"/>
  </w:num>
  <w:num w:numId="20" w16cid:durableId="834146384">
    <w:abstractNumId w:val="0"/>
  </w:num>
  <w:num w:numId="21" w16cid:durableId="1910268103">
    <w:abstractNumId w:val="11"/>
  </w:num>
  <w:num w:numId="22" w16cid:durableId="130293254">
    <w:abstractNumId w:val="10"/>
  </w:num>
  <w:num w:numId="23" w16cid:durableId="105658446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2C"/>
    <w:rsid w:val="000A1C89"/>
    <w:rsid w:val="000B7146"/>
    <w:rsid w:val="00147FFB"/>
    <w:rsid w:val="00222D2C"/>
    <w:rsid w:val="003E2626"/>
    <w:rsid w:val="00421595"/>
    <w:rsid w:val="00437829"/>
    <w:rsid w:val="00445FA0"/>
    <w:rsid w:val="00616A7E"/>
    <w:rsid w:val="0066107A"/>
    <w:rsid w:val="006A063B"/>
    <w:rsid w:val="007866FA"/>
    <w:rsid w:val="007F38A0"/>
    <w:rsid w:val="0084012B"/>
    <w:rsid w:val="008936AC"/>
    <w:rsid w:val="00894240"/>
    <w:rsid w:val="008B1F77"/>
    <w:rsid w:val="00A0409B"/>
    <w:rsid w:val="00A23700"/>
    <w:rsid w:val="00A97F57"/>
    <w:rsid w:val="00B554F2"/>
    <w:rsid w:val="00BE2831"/>
    <w:rsid w:val="00BF57AC"/>
    <w:rsid w:val="00D1555D"/>
    <w:rsid w:val="00D4060A"/>
    <w:rsid w:val="00D90507"/>
    <w:rsid w:val="00D9134A"/>
    <w:rsid w:val="00E264D3"/>
    <w:rsid w:val="00E46256"/>
    <w:rsid w:val="00E531D0"/>
    <w:rsid w:val="00E973CF"/>
    <w:rsid w:val="00EE1862"/>
    <w:rsid w:val="00EF3BDC"/>
    <w:rsid w:val="00F30472"/>
    <w:rsid w:val="00FC3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2DC6"/>
  <w15:chartTrackingRefBased/>
  <w15:docId w15:val="{1418A979-C92C-41C9-8E50-B01A293E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2D2C"/>
    <w:rPr>
      <w:rFonts w:ascii="Calibri" w:hAnsi="Calibri" w:cs="Calibri"/>
      <w:lang w:val="en-GB"/>
    </w:rPr>
  </w:style>
  <w:style w:type="paragraph" w:styleId="Heading1">
    <w:name w:val="heading 1"/>
    <w:basedOn w:val="Normal"/>
    <w:next w:val="Normal"/>
    <w:link w:val="Heading1Char"/>
    <w:uiPriority w:val="9"/>
    <w:qFormat/>
    <w:rsid w:val="00F30472"/>
    <w:pPr>
      <w:keepNext/>
      <w:keepLines/>
      <w:spacing w:after="240"/>
      <w:jc w:val="center"/>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qFormat/>
    <w:rsid w:val="00F30472"/>
    <w:pPr>
      <w:keepNext/>
      <w:keepLines/>
      <w:spacing w:after="240"/>
      <w:outlineLvl w:val="1"/>
    </w:pPr>
    <w:rPr>
      <w:rFonts w:asciiTheme="majorHAnsi" w:eastAsiaTheme="majorEastAsia" w:hAnsiTheme="majorHAnsi" w:cstheme="majorBidi"/>
      <w:b/>
      <w:sz w:val="24"/>
      <w:szCs w:val="26"/>
      <w:u w:val="single"/>
    </w:rPr>
  </w:style>
  <w:style w:type="paragraph" w:styleId="Heading3">
    <w:name w:val="heading 3"/>
    <w:basedOn w:val="Normal"/>
    <w:next w:val="Normal"/>
    <w:link w:val="Heading3Char"/>
    <w:uiPriority w:val="9"/>
    <w:qFormat/>
    <w:pPr>
      <w:keepNext/>
      <w:keepLines/>
      <w:spacing w:after="24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lang w:val="en-GB"/>
    </w:rPr>
  </w:style>
  <w:style w:type="paragraph" w:styleId="Footer">
    <w:name w:val="footer"/>
    <w:basedOn w:val="Normal"/>
    <w:link w:val="FooterChar"/>
    <w:uiPriority w:val="99"/>
    <w:pPr>
      <w:tabs>
        <w:tab w:val="center" w:pos="4680"/>
        <w:tab w:val="right" w:pos="9360"/>
      </w:tabs>
    </w:pPr>
    <w:rPr>
      <w:sz w:val="16"/>
    </w:rPr>
  </w:style>
  <w:style w:type="character" w:customStyle="1" w:styleId="FooterChar">
    <w:name w:val="Footer Char"/>
    <w:basedOn w:val="DefaultParagraphFont"/>
    <w:link w:val="Footer"/>
    <w:uiPriority w:val="99"/>
    <w:rPr>
      <w:sz w:val="16"/>
      <w:lang w:val="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lang w:val="en-GB"/>
    </w:rPr>
  </w:style>
  <w:style w:type="character" w:customStyle="1" w:styleId="Heading1Char">
    <w:name w:val="Heading 1 Char"/>
    <w:basedOn w:val="DefaultParagraphFont"/>
    <w:link w:val="Heading1"/>
    <w:uiPriority w:val="9"/>
    <w:rsid w:val="00F30472"/>
    <w:rPr>
      <w:rFonts w:asciiTheme="majorHAnsi" w:eastAsiaTheme="majorEastAsia" w:hAnsiTheme="majorHAnsi" w:cstheme="majorBidi"/>
      <w:b/>
      <w:sz w:val="24"/>
      <w:szCs w:val="32"/>
      <w:lang w:val="en-GB"/>
    </w:rPr>
  </w:style>
  <w:style w:type="character" w:customStyle="1" w:styleId="Heading2Char">
    <w:name w:val="Heading 2 Char"/>
    <w:basedOn w:val="DefaultParagraphFont"/>
    <w:link w:val="Heading2"/>
    <w:uiPriority w:val="9"/>
    <w:rsid w:val="00F30472"/>
    <w:rPr>
      <w:rFonts w:asciiTheme="majorHAnsi" w:eastAsiaTheme="majorEastAsia" w:hAnsiTheme="majorHAnsi" w:cstheme="majorBidi"/>
      <w:b/>
      <w:sz w:val="24"/>
      <w:szCs w:val="26"/>
      <w:u w:val="single"/>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4"/>
      <w:szCs w:val="24"/>
      <w:lang w:val="en-GB"/>
    </w:rPr>
  </w:style>
  <w:style w:type="paragraph" w:styleId="ListParagraph">
    <w:name w:val="List Paragraph"/>
    <w:basedOn w:val="Normal"/>
    <w:link w:val="ListParagraphChar"/>
    <w:qFormat/>
    <w:rsid w:val="00222D2C"/>
    <w:pPr>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222D2C"/>
    <w:rPr>
      <w:lang w:val="en-GB"/>
    </w:rPr>
  </w:style>
  <w:style w:type="character" w:styleId="CommentReference">
    <w:name w:val="annotation reference"/>
    <w:basedOn w:val="DefaultParagraphFont"/>
    <w:uiPriority w:val="99"/>
    <w:semiHidden/>
    <w:unhideWhenUsed/>
    <w:rsid w:val="00222D2C"/>
    <w:rPr>
      <w:sz w:val="16"/>
      <w:szCs w:val="16"/>
    </w:rPr>
  </w:style>
  <w:style w:type="paragraph" w:styleId="CommentText">
    <w:name w:val="annotation text"/>
    <w:basedOn w:val="Normal"/>
    <w:link w:val="CommentTextChar"/>
    <w:uiPriority w:val="99"/>
    <w:unhideWhenUsed/>
    <w:rsid w:val="00222D2C"/>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22D2C"/>
    <w:rPr>
      <w:sz w:val="20"/>
      <w:szCs w:val="20"/>
      <w:lang w:val="en-GB"/>
    </w:rPr>
  </w:style>
  <w:style w:type="paragraph" w:customStyle="1" w:styleId="DocID">
    <w:name w:val="DocID"/>
    <w:basedOn w:val="Footer"/>
    <w:next w:val="Footer"/>
    <w:link w:val="DocIDChar"/>
    <w:rsid w:val="00222D2C"/>
    <w:pPr>
      <w:tabs>
        <w:tab w:val="clear" w:pos="4680"/>
        <w:tab w:val="clear" w:pos="9360"/>
      </w:tabs>
      <w:jc w:val="right"/>
    </w:pPr>
    <w:rPr>
      <w:rFonts w:ascii="Arial" w:eastAsia="Times New Roman" w:hAnsi="Arial" w:cs="Arial"/>
      <w:sz w:val="14"/>
      <w:szCs w:val="20"/>
      <w:lang w:eastAsia="en-GB"/>
    </w:rPr>
  </w:style>
  <w:style w:type="character" w:customStyle="1" w:styleId="DocIDChar">
    <w:name w:val="DocID Char"/>
    <w:basedOn w:val="DefaultParagraphFont"/>
    <w:link w:val="DocID"/>
    <w:rsid w:val="00222D2C"/>
    <w:rPr>
      <w:rFonts w:ascii="Arial" w:eastAsia="Times New Roman" w:hAnsi="Arial" w:cs="Arial"/>
      <w:sz w:val="14"/>
      <w:szCs w:val="20"/>
      <w:lang w:val="en-GB" w:eastAsia="en-GB"/>
    </w:rPr>
  </w:style>
  <w:style w:type="paragraph" w:styleId="Revision">
    <w:name w:val="Revision"/>
    <w:hidden/>
    <w:uiPriority w:val="99"/>
    <w:semiHidden/>
    <w:rsid w:val="00E264D3"/>
    <w:rPr>
      <w:rFonts w:ascii="Calibri" w:hAnsi="Calibri" w:cs="Calibri"/>
      <w:lang w:val="en-GB"/>
    </w:rPr>
  </w:style>
  <w:style w:type="paragraph" w:styleId="CommentSubject">
    <w:name w:val="annotation subject"/>
    <w:basedOn w:val="CommentText"/>
    <w:next w:val="CommentText"/>
    <w:link w:val="CommentSubjectChar"/>
    <w:uiPriority w:val="99"/>
    <w:semiHidden/>
    <w:unhideWhenUsed/>
    <w:rsid w:val="00437829"/>
    <w:rPr>
      <w:rFonts w:ascii="Calibri" w:hAnsi="Calibri" w:cs="Calibri"/>
      <w:b/>
      <w:bCs/>
    </w:rPr>
  </w:style>
  <w:style w:type="character" w:customStyle="1" w:styleId="CommentSubjectChar">
    <w:name w:val="Comment Subject Char"/>
    <w:basedOn w:val="CommentTextChar"/>
    <w:link w:val="CommentSubject"/>
    <w:uiPriority w:val="99"/>
    <w:semiHidden/>
    <w:rsid w:val="00437829"/>
    <w:rPr>
      <w:rFonts w:ascii="Calibri" w:hAnsi="Calibri" w:cs="Calibri"/>
      <w:b/>
      <w:bCs/>
      <w:sz w:val="20"/>
      <w:szCs w:val="20"/>
      <w:lang w:val="en-GB"/>
    </w:rPr>
  </w:style>
  <w:style w:type="character" w:styleId="Hyperlink">
    <w:name w:val="Hyperlink"/>
    <w:basedOn w:val="DefaultParagraphFont"/>
    <w:uiPriority w:val="99"/>
    <w:unhideWhenUsed/>
    <w:rsid w:val="00FC3988"/>
    <w:rPr>
      <w:color w:val="0563C1"/>
      <w:u w:val="single"/>
    </w:rPr>
  </w:style>
  <w:style w:type="character" w:styleId="UnresolvedMention">
    <w:name w:val="Unresolved Mention"/>
    <w:basedOn w:val="DefaultParagraphFont"/>
    <w:uiPriority w:val="99"/>
    <w:semiHidden/>
    <w:unhideWhenUsed/>
    <w:rsid w:val="00FC3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tasecurity@akw-ltd.co.uk" TargetMode="External"/><Relationship Id="rId4" Type="http://schemas.openxmlformats.org/officeDocument/2006/relationships/settings" Target="settings.xml"/><Relationship Id="rId9" Type="http://schemas.openxmlformats.org/officeDocument/2006/relationships/hyperlink" Target="mailto:datasecurity@akw-ltd.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ir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 E U R O P E ! 1 4 6 1 9 5 2 1 1 2 . 1 < / d o c u m e n t i d >  
     < s e n d e r i d > C B R U N D E L L < / s e n d e r i d >  
     < s e n d e r e m a i l > C H R I S T I A N . B R U N D E L L @ S Q U I R E P B . C O M < / s e n d e r e m a i l >  
     < l a s t m o d i f i e d > 2 0 2 3 - 0 2 - 1 3 T 1 0 : 3 4 : 0 0 . 0 0 0 0 0 0 0 + 0 0 : 0 0 < / l a s t m o d i f i e d >  
     < d a t a b a s e > E U R O P E < / d a t a b a s e >  
 < / p r o p e r t i e s > 
</file>

<file path=customXml/itemProps1.xml><?xml version="1.0" encoding="utf-8"?>
<ds:datastoreItem xmlns:ds="http://schemas.openxmlformats.org/officeDocument/2006/customXml" ds:itemID="{499F7AD8-4156-452F-BB21-7564799EE4F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Squire Patton Boggs</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 Patton Boggs</dc:creator>
  <cp:keywords/>
  <dc:description/>
  <cp:lastModifiedBy>Sally Johnson</cp:lastModifiedBy>
  <cp:revision>3</cp:revision>
  <dcterms:created xsi:type="dcterms:W3CDTF">2023-02-14T08:20:00Z</dcterms:created>
  <dcterms:modified xsi:type="dcterms:W3CDTF">2023-02-14T08:20:00Z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1461950011\1\EUROPE[CRLF]</vt:lpwstr>
  </property>
  <property fmtid="{D5CDD505-2E9C-101B-9397-08002B2CF9AE}" pid="3" name="CUS_DocIDChunk0">
    <vt:lpwstr>1461950011\1\EUROPE</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dpClientMatter">
    <vt:lpwstr>AKW.002-0008</vt:lpwstr>
  </property>
  <property fmtid="{D5CDD505-2E9C-101B-9397-08002B2CF9AE}" pid="8" name="dpClientTag">
    <vt:lpwstr>SPBLLPAKW.002</vt:lpwstr>
  </property>
  <property fmtid="{D5CDD505-2E9C-101B-9397-08002B2CF9AE}" pid="9" name="iManageFooter">
    <vt:lpwstr>#1461948061v1&lt;EUROPE&gt; - EUROPE 1461947616 v1 - Customer Response Pack (SPB 13.2.23)</vt:lpwstr>
  </property>
</Properties>
</file>